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7987" w14:textId="77777777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كان كلامنا المتقدم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تبيان ما يراد من الباء في قاعدة ما يؤمن بصحيحه يضمن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المراد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لباء في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الأصل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والعكس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ـ إذا صح التعبير ـ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هو الظرفية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السببي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قلنا: إن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هذا البحث ذكر لطرد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خلاصة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لا يصح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تكون الباء للسببية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يتعين حمل الباء على الظرفية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ليش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 لأن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كما سوف يأتينا حمل الباء على السببية يكون في العقد الصحيح فقط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ونحن في العقد الفاسد نريد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وجود 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والحال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 الفاسد لا تأثير 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فكيف يضمن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لا معنى لكون العقد الفاسد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سبباً، فإذا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يتعين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نحمل الباء على الظرفية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وقلنا: إن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الباء تستعمل لمعان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ٍ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متعددة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المعاني السببية وال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ظ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رفية وال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إلصاق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ذلك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كما جاء ذلك في النحو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خصوصاً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المغني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كما مر عليكم لمن درس المغني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ثم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أورد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نا بعض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الآيات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القرآنية التي تظهر منها السببية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و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بعض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الآيات الأخرى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التي تظهر منها ماذا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الظرفية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مثلاً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قوله تعالى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(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ولقد نجيناكم بسحر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)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واضح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ظ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أما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في قوله تعالى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(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فكلا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أخذنا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بذنبه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)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واضح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السببية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قلنا 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بفاسده يراد بها الظرفية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العقد الذي يضمن حال كونه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صحيحاً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يضمن حال كونه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فاسداً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الظرف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ية...</w:t>
      </w:r>
    </w:p>
    <w:p w14:paraId="0B18E03A" w14:textId="77777777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الحقيقة الضمان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لابد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لل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إقدام،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حتى في العقد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حتى لو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الس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بب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ية كما سوف يأتين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نعم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</w:t>
      </w:r>
    </w:p>
    <w:p w14:paraId="545EBCAD" w14:textId="77777777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لكن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في 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 حمل الباء على الظرفية في المقام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لابد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يؤول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السببي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 لأن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 هو المعنى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لو جعلنا حال كونه 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حالة كونه صحيح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بالتالي شنو حال كونه صحيح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 سبب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ليس 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حال هو السبب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مو الظرف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بمعنى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الظرفية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لابد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تتلبس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ـ إذا صح التعبير ـ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بالسببية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معنى لحمل الباء على الظرفية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محض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لابد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نقرن هذه الظرفية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ـ إذا صح التعبير ـ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بالسببية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جعلناها للسببية وقعنا في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كما قلنا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هو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 الصحيح نتيقن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أولاً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بقولنا السببية طبعا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ايش نقصد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السببية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الأعم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من كون العقد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سبباً تاماً أو سبباً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ناقصا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نعم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طبعا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هل العقد يكون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سبباً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تاما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قيل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نعم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الأصل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العقود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تكون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أسباب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تامة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لتحقق ماذا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سببا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ت وهو نقل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ملكيتين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وقيل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 لا يكون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سبباً تاماً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....</w:t>
      </w:r>
    </w:p>
    <w:p w14:paraId="51792E1C" w14:textId="77777777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هو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صار النقل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الضمان يترتب على النقل والانتقا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الضمان أث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ر، راح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يج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يئنا، (ولا تعجل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بالقرآن من قبل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يقضى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إليك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وح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يه)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 فإذ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لما نقول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عقد سبب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لابد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نمعن النظر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ـ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صح التعبير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ـ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هل هو سبب تام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سبب ناقص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قيل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يكون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لا من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أسباب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الناقصة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ليش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لأن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 هو في الحقيقة جزء السبب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والقب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الجزء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لاحظنا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واضح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بع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العقود هذا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مثل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مثلاً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بيع الصرف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لابد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تقاب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الطرفين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 وحده لا يكفي لنقل الملكيتين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وبالتالي لا يترتب عليه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الضمان،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لا يكون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سبباً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ضمان، فإذ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في بيع الصرف وكذلك في بيع السلم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في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العقد شنهو جزء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سبب والقبض هو الجزء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الآخر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لكن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قيل في سائر العقود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الأمر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كذلك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ما لم يتحقق القبض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ولذلك لو تلف 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يع قبل قبضه يكون من مال 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البا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ئع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 فإذ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في الحقيقة القبض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هو جزء السبب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حتى في سائر العقو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هكذا قيل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مو فقط في بيعي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الصرف والسلم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في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 عقد من العقود القبض هو جزء السبب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والعقد هو الجزء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الآخر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لكن خلنا نقول العقد هو المقتضي والق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الشرط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مثلاً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مثلاً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30EACC47" w14:textId="77777777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طيب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نجي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قلنا ما يضمن بصحيحه يضمن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واضح كون الباء للسببية في العقد الصحيح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ليش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لأن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نحن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قلنا السببية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أعم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العلة التامة والعلة الناقصة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 حتما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مقتضي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جزء السبب فيصدق العلية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ين يقع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يقع في العقد الفاسد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 الفاسد المفروض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لا مؤثرية 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غير مؤثر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فكيف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طلقنا ما يضمن بصحيحه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العقد علة ناقصة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طيب 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 بفاسده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شيء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قد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جعلنا في الحقيقة على حد التع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ر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الفلسفي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جعلنا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لا شيئية مؤثرة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شيء مؤثر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</w:p>
    <w:p w14:paraId="3AAB8D0B" w14:textId="77777777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....</w:t>
      </w:r>
    </w:p>
    <w:p w14:paraId="624EC340" w14:textId="77777777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أولاً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02A54971" w14:textId="77777777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نعم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يقول الشيخ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الأعظم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رحمه الله يمكن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ندفع هذا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بوجهين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عندنا وجهان لدرء هذا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وطرده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الوجه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gramStart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شوف</w:t>
      </w:r>
      <w:proofErr w:type="gramEnd"/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صحيح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 شنهو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هذا العقد الفاسد هو غير مؤثر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ذا؟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الناحية الشرعية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ما يوجب نقل الملكية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عدم كونه مؤثرا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نقل الملكية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مو معنى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ليس بمؤثر مطلق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مؤثر لل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الطرفين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فهو الذي أوجب للطرفين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يقدم كل منهما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على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تسليم العين التي لديه للطرف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 فإذ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الإقدام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هو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سب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لتقابض من الطرفين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ـ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صح التعبير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ـ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 من المتبايعين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خذ العين من لدن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،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خذ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حدهما 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ث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خر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أخذ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سواء بعينين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بعين ومال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بمالين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قلنا البيع يعم الجميع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، على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ذلك وطرد وكذا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الكلام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تقدم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 لما نقول هكذا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البيع الفاسد ليس بشيء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ليس بشيء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شنهو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عرفا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ليس بشيء شرعا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ليس بشيء شرعا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هو مؤثر في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فلكونه يؤثر في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لكل من المتبايعين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صح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سناد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إليه،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فماذا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سندنا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الضمان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البيع الفاسد لكونه سبب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إقدام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للتقابض من الطرفين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 لل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خذ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وال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عطاء من الطرفين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 منهما يأخذ ويعطي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بادلة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مال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ل...</w:t>
      </w:r>
    </w:p>
    <w:p w14:paraId="19FF29B4" w14:textId="77777777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لا،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نحن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قلنا بس حتى الظرفية لابد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ترجع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إلى السببية، ت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تلبس بالسببية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6CEF93F7" w14:textId="77777777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خلني بس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كمل المطلب وت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الي شسمه..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فلما نقول هكذا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 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 الفاسد سبب للضمان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هو سبب لل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هو سبب لل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وسبب السبب يجوز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سناد اليه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92211D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نحن مثل ما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 يسوغ لنا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سناد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المؤثر المباشر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لى المؤثر في المؤثر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كلاهما مؤثر في الحقيقة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فلا بأس بإسناد الباء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ـ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صح التعبير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ـ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العقد الفاسد الذي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وجب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لدن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متبايعين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نحن الآن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كلامنا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خذ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ويقول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الشيخ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الأعظم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مكان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نجعل 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سناد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نفس العقد الفاسد مباشرة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لكونه ماذا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سبب السبب وهو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عجيب! ها يقول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أنت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تأمل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لما نقول 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يضمن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تقول هذا العقد لا شيئية 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نظر الشارع 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صحيح هو فاسد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ذ لم يرتب عليه الشارع الحكم بنقل الملكيتين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ولكنه رتب عليه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جعله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سبباً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، عرفنا؟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فهو سبب من الناحية الشرعية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في ترتيب الضمان بالقاعدة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واضحة الفكرة لنا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ليس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دا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ئ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قلنا هكذا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يضمنه بصحيحه يضمن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تقول لي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والله هذا الفاسد ليس بشيء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صح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ليس بشيء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من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 حيثية ليس بشيء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النقل والانتقا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فصح ما هو حقق النقل والانتقال للملكيتين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 من الملكيتين انتقلت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الآخر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، لا،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 انتقلت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 ملكية باقية في ملك صاحبها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لاحظنا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!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 مسلم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ليس معنى ذلك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الشارع المقدس لم يرتب على العقد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ثرا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بل رتب عليه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ثر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هذا العقد الفاسد مضمون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إذا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قبضت 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وتلف في يدك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أنت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المشتري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يجب عليك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حتى لو كان العقد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فاسداً، فإذ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الشارع المقدس صحيح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ش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يئية 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هو ماذا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جزء السبب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له سبب في التأثير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بعبارة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الشارع المقدس لم يلغ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ِ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تأثيره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كي يقال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لا شي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ئية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لو قال الشارع المقدس في الحالتين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لغي التأثير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ينقل الملكية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ولا يترتب عليه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الضمان،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لكان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وارد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اً، ع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رفنا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هو ما قال الشارع المقدس كذلك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فقط لا ينقل الملكية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ولكنه رتب عليه الضمان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رتب عليه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ضما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 تعبد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اً.</w:t>
      </w:r>
    </w:p>
    <w:p w14:paraId="3E0C56B4" w14:textId="77777777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والخلاصة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السببية معقولة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ـ إذا صح التعبير ـ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في العقدين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العقد الصحيح وفي العقد الفاسد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كلاهما سبب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أما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حمل الكلام على الظرفية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ـ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كما قلنا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ـ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يعني حملنا الكلام على الظرفية المحضة فلا معنى له الكلام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لأنه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 معنى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العقد يضمن في حال وفي حال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لابد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بسبب شيء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فنحن نضطر حتى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 حملناه على الظرفية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بمعنى السببية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والسببية كما قلنا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ما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تكون سببية تامة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وهذا قيلت في العقود الصحيحة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غير عقدي الصرف والسلم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 وجود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إشكال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قيل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حتى في العقد الصحيح القبض جزء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،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أما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في 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الصرف والسلم فواضح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العقد هو جزء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سبب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7A67077C" w14:textId="22BCB0D0" w:rsidR="00ED5696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ينبغي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نلتفت بعد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حيثية دقيقة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جداً،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هل ما قيل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 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 الصحيح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لا يكون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لا جزء السبب والقبض هو الجزء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الآخر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هذا سليم وصحيح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 لا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نتعقل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العقد بنفسه هو السبب التام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والقبض في العقود الصحيحة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غير بيعي الصرف والسلم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طبعا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ذاك دل الدليل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شرط للعقد الصحيح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التقابض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قبض من لدن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مشتري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المشتري في بيع السلم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دل الدليل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 جزء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والقبض هو الجزء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لو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قلنا: إن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البيوع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الأخرى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العقود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الأخرى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ليس بسبب تام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ففي الحقيقة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ما هو الفارق بين بيعي الصرف والسلم وسائر العقود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الأخرى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يصير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فارق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فالصحيح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ننا نتعقل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يكون العقد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نفسه له السببية التامة في غير بيعي الصرف والسلم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لأن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الشرع ما شرط القبض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رتب عليه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ثر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ترتيب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ثر غير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شرطا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صحة العق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بمعنى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نقل الملكيتين يتحقق بمجرد العقد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نعم هناك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حكام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خرى مرتبة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مثلاً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التقابض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شيء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نحن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كلامنا في نقل الملكيتين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فارق كبير بين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و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 نقل الملكيتين يتحقق بمجرد العقد في البيع غير بيعي الصرف والسلم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وبين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أصل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نقل الملكيتين لا يتحقق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لا بالتقاب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فنقول في بيعي الصرف والسلم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العقد هو جزء السبب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 في سائر البيوع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 هو كل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السبب،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يعني لابد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نفر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ق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بهذا التفريق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ويمكن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العقد هو كل السبب</w:t>
      </w:r>
      <w:r w:rsidR="0000253F"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ترتيب الضمان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مثلاً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مشروط بالتقاب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ترتيب الضمان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هذا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شيء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حكم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خر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ث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ولهذا يكون ما قيل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العق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دائما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جزء السبب ليس في محله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بل نتعقل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يكون العقد هو تمام السبب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ولكنه في بعض العقود كبيعي الصرف والسلم هو جزء السبب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والتقابض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القبض كما في بيع السل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م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الجزء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الآخر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5D9726EB" w14:textId="77777777" w:rsidR="00ED5696" w:rsidRPr="00D55C68" w:rsidRDefault="00ED5696" w:rsidP="00ED5696">
      <w:pPr>
        <w:bidi/>
        <w:rPr>
          <w:rFonts w:ascii="Traditional Arabic" w:eastAsia="Times New Roman" w:hAnsi="Traditional Arabic" w:cs="Traditional Arabic"/>
          <w:sz w:val="96"/>
          <w:szCs w:val="96"/>
        </w:rPr>
      </w:pP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وصلى الله وسلم وزاد وبارك على سيدنا ونبينا محمد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له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D55C68">
        <w:rPr>
          <w:rFonts w:ascii="Traditional Arabic" w:eastAsia="Times New Roman" w:hAnsi="Traditional Arabic" w:cs="Traditional Arabic"/>
          <w:sz w:val="96"/>
          <w:szCs w:val="96"/>
          <w:rtl/>
        </w:rPr>
        <w:t>جمعين الطيبين الطاهرين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361EA1BB" w14:textId="77777777" w:rsidR="006E2A1E" w:rsidRDefault="006E2A1E"/>
    <w:sectPr w:rsidR="006E2A1E" w:rsidSect="0056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96"/>
    <w:rsid w:val="0000253F"/>
    <w:rsid w:val="00020F4C"/>
    <w:rsid w:val="00035FF8"/>
    <w:rsid w:val="00036AD8"/>
    <w:rsid w:val="000668E7"/>
    <w:rsid w:val="00094E20"/>
    <w:rsid w:val="000A6CBD"/>
    <w:rsid w:val="000B7F2A"/>
    <w:rsid w:val="000C0309"/>
    <w:rsid w:val="000C40D7"/>
    <w:rsid w:val="000C4B86"/>
    <w:rsid w:val="000E066C"/>
    <w:rsid w:val="000E596C"/>
    <w:rsid w:val="0010652E"/>
    <w:rsid w:val="00174E45"/>
    <w:rsid w:val="001900F8"/>
    <w:rsid w:val="001C44A4"/>
    <w:rsid w:val="00223A7B"/>
    <w:rsid w:val="002442BD"/>
    <w:rsid w:val="00251A2B"/>
    <w:rsid w:val="0025523F"/>
    <w:rsid w:val="002944E0"/>
    <w:rsid w:val="003051AC"/>
    <w:rsid w:val="0036119F"/>
    <w:rsid w:val="0036169A"/>
    <w:rsid w:val="003839F1"/>
    <w:rsid w:val="003B25CA"/>
    <w:rsid w:val="003B2C24"/>
    <w:rsid w:val="003F43E6"/>
    <w:rsid w:val="0040187C"/>
    <w:rsid w:val="0041289D"/>
    <w:rsid w:val="00416CD1"/>
    <w:rsid w:val="00424235"/>
    <w:rsid w:val="004862B9"/>
    <w:rsid w:val="004D09E5"/>
    <w:rsid w:val="004E6B09"/>
    <w:rsid w:val="0051477C"/>
    <w:rsid w:val="00560931"/>
    <w:rsid w:val="005617CE"/>
    <w:rsid w:val="00562614"/>
    <w:rsid w:val="00582C63"/>
    <w:rsid w:val="00584118"/>
    <w:rsid w:val="005B218F"/>
    <w:rsid w:val="005B65B0"/>
    <w:rsid w:val="005E02D9"/>
    <w:rsid w:val="005F2691"/>
    <w:rsid w:val="006015E7"/>
    <w:rsid w:val="00614972"/>
    <w:rsid w:val="00674019"/>
    <w:rsid w:val="006964CC"/>
    <w:rsid w:val="006E2A1E"/>
    <w:rsid w:val="00721EA5"/>
    <w:rsid w:val="0073569D"/>
    <w:rsid w:val="00796E4A"/>
    <w:rsid w:val="00862DD2"/>
    <w:rsid w:val="008737C8"/>
    <w:rsid w:val="00891127"/>
    <w:rsid w:val="008933E4"/>
    <w:rsid w:val="008E3043"/>
    <w:rsid w:val="008E3691"/>
    <w:rsid w:val="00903D4A"/>
    <w:rsid w:val="00936933"/>
    <w:rsid w:val="00976ACF"/>
    <w:rsid w:val="009B31EC"/>
    <w:rsid w:val="009E5140"/>
    <w:rsid w:val="00A04C47"/>
    <w:rsid w:val="00AC132B"/>
    <w:rsid w:val="00AF7972"/>
    <w:rsid w:val="00B067AE"/>
    <w:rsid w:val="00B21A08"/>
    <w:rsid w:val="00B62376"/>
    <w:rsid w:val="00B74865"/>
    <w:rsid w:val="00B830C9"/>
    <w:rsid w:val="00B84F5A"/>
    <w:rsid w:val="00B85EB2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60182"/>
    <w:rsid w:val="00CC2C5A"/>
    <w:rsid w:val="00CE1D17"/>
    <w:rsid w:val="00CE76FB"/>
    <w:rsid w:val="00CF2D1F"/>
    <w:rsid w:val="00D04FA7"/>
    <w:rsid w:val="00D22D4B"/>
    <w:rsid w:val="00D326DE"/>
    <w:rsid w:val="00D47FA5"/>
    <w:rsid w:val="00DA75D0"/>
    <w:rsid w:val="00DC3065"/>
    <w:rsid w:val="00E65750"/>
    <w:rsid w:val="00E75BEF"/>
    <w:rsid w:val="00EA7229"/>
    <w:rsid w:val="00EB0AAD"/>
    <w:rsid w:val="00EB3C66"/>
    <w:rsid w:val="00ED5696"/>
    <w:rsid w:val="00F01BF1"/>
    <w:rsid w:val="00F13887"/>
    <w:rsid w:val="00F14CB4"/>
    <w:rsid w:val="00F31895"/>
    <w:rsid w:val="00F33EEA"/>
    <w:rsid w:val="00F50721"/>
    <w:rsid w:val="00F6111A"/>
    <w:rsid w:val="00F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5C555"/>
  <w15:chartTrackingRefBased/>
  <w15:docId w15:val="{5500DA6D-71FA-41E4-87D8-D92E15A6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696"/>
    <w:rPr>
      <w:rFonts w:eastAsiaTheme="minorEastAsia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1"/>
    <w:uiPriority w:val="9"/>
    <w:qFormat/>
    <w:rsid w:val="00C41D77"/>
    <w:pPr>
      <w:keepNext/>
      <w:bidi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bidi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bidi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bidi/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uiPriority w:val="9"/>
    <w:rsid w:val="00C4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1">
    <w:name w:val="العنوان 1 Char1"/>
    <w:link w:val="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1238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2</cp:revision>
  <dcterms:created xsi:type="dcterms:W3CDTF">2023-09-03T06:21:00Z</dcterms:created>
  <dcterms:modified xsi:type="dcterms:W3CDTF">2023-09-03T06:21:00Z</dcterms:modified>
</cp:coreProperties>
</file>