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FA" w:rsidRPr="006F265F" w:rsidRDefault="002A251C">
      <w:pPr>
        <w:rPr>
          <w:rFonts w:ascii="Traditional Arabic" w:hAnsi="Traditional Arabic" w:cs="Traditional Arabic"/>
          <w:sz w:val="72"/>
          <w:szCs w:val="72"/>
          <w:rtl/>
        </w:rPr>
      </w:pPr>
      <w:r w:rsidRPr="006F265F">
        <w:rPr>
          <w:rFonts w:ascii="Traditional Arabic" w:hAnsi="Traditional Arabic" w:cs="Traditional Arabic" w:hint="cs"/>
          <w:sz w:val="72"/>
          <w:szCs w:val="72"/>
          <w:rtl/>
        </w:rPr>
        <w:t>كان كلامنا المتقدم في بعض التتمات التي أوردناها في فهم فقه "على اليد ما أخذت حتى تؤدي".</w:t>
      </w:r>
    </w:p>
    <w:p w:rsidR="002A251C" w:rsidRPr="006F265F" w:rsidRDefault="002A251C">
      <w:pPr>
        <w:rPr>
          <w:rFonts w:ascii="Traditional Arabic" w:hAnsi="Traditional Arabic" w:cs="Traditional Arabic"/>
          <w:color w:val="000000"/>
          <w:sz w:val="72"/>
          <w:szCs w:val="72"/>
          <w:rtl/>
        </w:rPr>
      </w:pPr>
      <w:r w:rsidRPr="006F265F">
        <w:rPr>
          <w:rFonts w:ascii="Traditional Arabic" w:hAnsi="Traditional Arabic" w:cs="Traditional Arabic" w:hint="cs"/>
          <w:sz w:val="72"/>
          <w:szCs w:val="72"/>
          <w:rtl/>
        </w:rPr>
        <w:t xml:space="preserve">قلنا: إن </w:t>
      </w:r>
      <w:r w:rsidRPr="006F265F">
        <w:rPr>
          <w:rFonts w:ascii="Traditional Arabic" w:hAnsi="Traditional Arabic" w:cs="Traditional Arabic" w:hint="cs"/>
          <w:color w:val="000000"/>
          <w:sz w:val="72"/>
          <w:szCs w:val="72"/>
          <w:rtl/>
        </w:rPr>
        <w:t xml:space="preserve">المحقق النائيني (قدس الله نفسه الشريفة) قال هكذا: اليد لا يراد بها من أخذ بأي نحو، لابد أن يكون أخذ على نحو القهر والغلبة، ودلل على هذا ببعض الآيات القرآنية، (فأخذناهم أخذ عزيز مقتدر)، وقلنا: إن هذه الاستفادة ليست في محلها، لوجود آيات أخرى تدلل على أن الأخذ هو مجرد التناول، كقوله تعالى: (خذ العفو) أو (خذ </w:t>
      </w:r>
      <w:r w:rsidRPr="006F265F">
        <w:rPr>
          <w:rFonts w:ascii="Traditional Arabic" w:hAnsi="Traditional Arabic" w:cs="Traditional Arabic" w:hint="cs"/>
          <w:color w:val="000000"/>
          <w:sz w:val="72"/>
          <w:szCs w:val="72"/>
          <w:rtl/>
        </w:rPr>
        <w:lastRenderedPageBreak/>
        <w:t>من أموالهم صدقة)، أيضاً بينا في التتمة أن الأخذ لابد أن يكون عن إرادة واختيار، ولهذا لا يشمل أخذ الصبي غير المميز، ولا المجنون الذي لا إدراك له، وهكذا أيضاً الحديث يشمل اليد المستقلة واليد المشتركة، سواءً كان الاشتراك عرضياً أو تراتبياً، الذي سميناه الاشتراك الطولي أو الأيادي المتعاقبة.</w:t>
      </w:r>
    </w:p>
    <w:p w:rsidR="002A251C" w:rsidRPr="006F265F" w:rsidRDefault="002A251C">
      <w:pPr>
        <w:rPr>
          <w:rFonts w:ascii="Traditional Arabic" w:hAnsi="Traditional Arabic" w:cs="Traditional Arabic"/>
          <w:sz w:val="72"/>
          <w:szCs w:val="72"/>
          <w:rtl/>
        </w:rPr>
      </w:pPr>
      <w:r w:rsidRPr="006F265F">
        <w:rPr>
          <w:rFonts w:ascii="Traditional Arabic" w:hAnsi="Traditional Arabic" w:cs="Traditional Arabic" w:hint="cs"/>
          <w:color w:val="000000"/>
          <w:sz w:val="72"/>
          <w:szCs w:val="72"/>
          <w:rtl/>
        </w:rPr>
        <w:t xml:space="preserve">بعد ذلك ختمنا المطلب بأن المأخوذ تارة يكون عيناً وأخرى يكون منفعة، وكلا الأمرين يكون الحديث </w:t>
      </w:r>
      <w:r w:rsidRPr="006F265F">
        <w:rPr>
          <w:rFonts w:ascii="Traditional Arabic" w:hAnsi="Traditional Arabic" w:cs="Traditional Arabic" w:hint="cs"/>
          <w:sz w:val="72"/>
          <w:szCs w:val="72"/>
          <w:rtl/>
        </w:rPr>
        <w:t>"على اليد ما أخذت حتى تؤدي"</w:t>
      </w:r>
      <w:r w:rsidRPr="006F265F">
        <w:rPr>
          <w:rFonts w:ascii="Traditional Arabic" w:hAnsi="Traditional Arabic" w:cs="Traditional Arabic" w:hint="cs"/>
          <w:sz w:val="72"/>
          <w:szCs w:val="72"/>
          <w:rtl/>
        </w:rPr>
        <w:t xml:space="preserve"> شاملاً للأمرين معاً، بمعنى أن ما تلف </w:t>
      </w:r>
      <w:r w:rsidRPr="006F265F">
        <w:rPr>
          <w:rFonts w:ascii="Traditional Arabic" w:hAnsi="Traditional Arabic" w:cs="Traditional Arabic" w:hint="cs"/>
          <w:sz w:val="72"/>
          <w:szCs w:val="72"/>
          <w:rtl/>
        </w:rPr>
        <w:lastRenderedPageBreak/>
        <w:t xml:space="preserve">تحت اليد سواءً كان هذا التالف منفعة أو عيناً عليه الضمان، وفي عهدته، بل عممنا الحديث أيضاً ليشمل المنافع الفائتة، كمن مثلاً باع حراً، ففوت عليه المنافع، قلنا: لا يبعد أن يكون الحديث </w:t>
      </w:r>
      <w:r w:rsidRPr="006F265F">
        <w:rPr>
          <w:rFonts w:ascii="Traditional Arabic" w:hAnsi="Traditional Arabic" w:cs="Traditional Arabic" w:hint="cs"/>
          <w:sz w:val="72"/>
          <w:szCs w:val="72"/>
          <w:rtl/>
        </w:rPr>
        <w:t>"على اليد ما أخذت حتى تؤدي"</w:t>
      </w:r>
      <w:r w:rsidRPr="006F265F">
        <w:rPr>
          <w:rFonts w:ascii="Traditional Arabic" w:hAnsi="Traditional Arabic" w:cs="Traditional Arabic" w:hint="cs"/>
          <w:sz w:val="72"/>
          <w:szCs w:val="72"/>
          <w:rtl/>
        </w:rPr>
        <w:t xml:space="preserve"> شاملاً </w:t>
      </w:r>
      <w:proofErr w:type="spellStart"/>
      <w:r w:rsidRPr="006F265F">
        <w:rPr>
          <w:rFonts w:ascii="Traditional Arabic" w:hAnsi="Traditional Arabic" w:cs="Traditional Arabic" w:hint="cs"/>
          <w:sz w:val="72"/>
          <w:szCs w:val="72"/>
          <w:rtl/>
        </w:rPr>
        <w:t>لهكذا</w:t>
      </w:r>
      <w:proofErr w:type="spellEnd"/>
      <w:r w:rsidRPr="006F265F">
        <w:rPr>
          <w:rFonts w:ascii="Traditional Arabic" w:hAnsi="Traditional Arabic" w:cs="Traditional Arabic" w:hint="cs"/>
          <w:sz w:val="72"/>
          <w:szCs w:val="72"/>
          <w:rtl/>
        </w:rPr>
        <w:t xml:space="preserve"> موارد.</w:t>
      </w:r>
    </w:p>
    <w:p w:rsidR="002A251C" w:rsidRPr="006F265F" w:rsidRDefault="002A251C">
      <w:pPr>
        <w:rPr>
          <w:rFonts w:ascii="Traditional Arabic" w:hAnsi="Traditional Arabic" w:cs="Traditional Arabic"/>
          <w:sz w:val="72"/>
          <w:szCs w:val="72"/>
          <w:rtl/>
        </w:rPr>
      </w:pPr>
      <w:r w:rsidRPr="006F265F">
        <w:rPr>
          <w:rFonts w:ascii="Traditional Arabic" w:hAnsi="Traditional Arabic" w:cs="Traditional Arabic" w:hint="cs"/>
          <w:sz w:val="72"/>
          <w:szCs w:val="72"/>
          <w:rtl/>
        </w:rPr>
        <w:t>كان هذا هو خلاصة ما تقدم في الحديث، وختمنا المطلب أيضاً بأنه يشمل حتى الحقوق كحق التحجير وحق السبق في المشتركات العامة.</w:t>
      </w:r>
    </w:p>
    <w:p w:rsidR="002A251C" w:rsidRPr="006F265F" w:rsidRDefault="002A251C">
      <w:pPr>
        <w:rPr>
          <w:rFonts w:ascii="Traditional Arabic" w:hAnsi="Traditional Arabic" w:cs="Traditional Arabic"/>
          <w:color w:val="000000"/>
          <w:sz w:val="72"/>
          <w:szCs w:val="72"/>
          <w:rtl/>
        </w:rPr>
      </w:pPr>
      <w:r w:rsidRPr="006F265F">
        <w:rPr>
          <w:rFonts w:ascii="Traditional Arabic" w:hAnsi="Traditional Arabic" w:cs="Traditional Arabic" w:hint="cs"/>
          <w:sz w:val="72"/>
          <w:szCs w:val="72"/>
          <w:rtl/>
        </w:rPr>
        <w:lastRenderedPageBreak/>
        <w:t xml:space="preserve">من أدلة المسألة أيضاً هذه القاعدة المشهورة، بمعنى أن المقبوض بالعقد الفاسد مضمون على القابض، من أدلة هذه المسألة قاعدة مشهورة، يعني متداولة على ألسنة الفقهاء، هذه القاعدة تقول هكذا: ما يضمن بصحيحه يضمن بفاسده، وما لا يضمن بصحيحه لا يضمن بفاسده، هل هذه قاعدة مستقلة؟ بمعنى، ما معنى قاعدة مستقلة؟ يعني متصيدة، نحن عندنا قواعد متصيدة، يعني نرجع إلى الروايات، بل حتى إلى غير الروايات، حتى إلى القواعد الأخرى ونتصيد قاعدة، وتكون هذه القاعدة يعني يستنبط منها أحكام شرعية، قد </w:t>
      </w:r>
      <w:r w:rsidRPr="006F265F">
        <w:rPr>
          <w:rFonts w:ascii="Traditional Arabic" w:hAnsi="Traditional Arabic" w:cs="Traditional Arabic" w:hint="cs"/>
          <w:sz w:val="72"/>
          <w:szCs w:val="72"/>
          <w:rtl/>
        </w:rPr>
        <w:lastRenderedPageBreak/>
        <w:t xml:space="preserve">تكون هذه القاعدة من القواعد المتصيدة، عندما يتتبع الإنسان الأدلة يعني يجد لها ما يؤيدها كما سنشير إلى ذلك، فقيل إن هذه قاعدة (ما يضمن بصحيحه يضمن بفاسده، وما لا يضمن بصحيحه لا يضمن بفاسده) قاعدة مستقلة، وقيل إنها قاعدة فرعية، بمعنى أنها جائية من أين؟ جائية من الحديث السابق، حديث سمرة، </w:t>
      </w:r>
      <w:r w:rsidRPr="006F265F">
        <w:rPr>
          <w:rFonts w:ascii="Traditional Arabic" w:hAnsi="Traditional Arabic" w:cs="Traditional Arabic" w:hint="cs"/>
          <w:sz w:val="72"/>
          <w:szCs w:val="72"/>
          <w:rtl/>
        </w:rPr>
        <w:t>"على اليد ما أخذت حتى تؤدي"</w:t>
      </w:r>
      <w:r w:rsidRPr="006F265F">
        <w:rPr>
          <w:rFonts w:ascii="Traditional Arabic" w:hAnsi="Traditional Arabic" w:cs="Traditional Arabic" w:hint="cs"/>
          <w:sz w:val="72"/>
          <w:szCs w:val="72"/>
          <w:rtl/>
        </w:rPr>
        <w:t xml:space="preserve"> فرع لـ "على اليد ما أخذت</w:t>
      </w:r>
      <w:r w:rsidRPr="006F265F">
        <w:rPr>
          <w:rFonts w:ascii="Traditional Arabic" w:hAnsi="Traditional Arabic" w:cs="Traditional Arabic" w:hint="cs"/>
          <w:sz w:val="72"/>
          <w:szCs w:val="72"/>
          <w:rtl/>
        </w:rPr>
        <w:t>"</w:t>
      </w:r>
      <w:r w:rsidRPr="006F265F">
        <w:rPr>
          <w:rFonts w:ascii="Traditional Arabic" w:hAnsi="Traditional Arabic" w:cs="Traditional Arabic" w:hint="cs"/>
          <w:sz w:val="72"/>
          <w:szCs w:val="72"/>
          <w:rtl/>
        </w:rPr>
        <w:t xml:space="preserve"> هذه القاعدة (ما يضمن بصحيحه يضمن بفاسده، وما لا يضمن بصحيحه لا يضمن بفاسده)، هي قاعدة فرعية، </w:t>
      </w:r>
      <w:r w:rsidR="00FD6959" w:rsidRPr="006F265F">
        <w:rPr>
          <w:rFonts w:ascii="Traditional Arabic" w:hAnsi="Traditional Arabic" w:cs="Traditional Arabic" w:hint="cs"/>
          <w:sz w:val="72"/>
          <w:szCs w:val="72"/>
          <w:rtl/>
        </w:rPr>
        <w:t xml:space="preserve">هذه القاعدة </w:t>
      </w:r>
      <w:r w:rsidR="00FD6959" w:rsidRPr="006F265F">
        <w:rPr>
          <w:rFonts w:ascii="Traditional Arabic" w:hAnsi="Traditional Arabic" w:cs="Traditional Arabic" w:hint="cs"/>
          <w:color w:val="000000"/>
          <w:sz w:val="72"/>
          <w:szCs w:val="72"/>
          <w:rtl/>
        </w:rPr>
        <w:t xml:space="preserve">الشيخ الأعظم </w:t>
      </w:r>
      <w:r w:rsidR="00FD6959" w:rsidRPr="006F265F">
        <w:rPr>
          <w:rFonts w:ascii="Traditional Arabic" w:hAnsi="Traditional Arabic" w:cs="Traditional Arabic" w:hint="cs"/>
          <w:color w:val="000000"/>
          <w:sz w:val="72"/>
          <w:szCs w:val="72"/>
          <w:rtl/>
        </w:rPr>
        <w:lastRenderedPageBreak/>
        <w:t xml:space="preserve">(يرحمه الله) يقول: أنا ما شفتها هذه القاعدة في كتب القدماء، هذه القاعدة فتشت عنها، بحثت، ما وجدتها في كتب القدماء، قاعدة (ما يضمن بصحيحه يضمن بفاسده، وما لا يضمن بصحيحه لا يضمن بفاسده)، ما شفتها، لكن يقول: في كتب المتأخرين من بعد العلامة، العلامة ومن جاء بعد العلامة يقول موجودة، متداولة، صاحب الرياض السيد علي </w:t>
      </w:r>
      <w:proofErr w:type="spellStart"/>
      <w:r w:rsidR="00FD6959" w:rsidRPr="006F265F">
        <w:rPr>
          <w:rFonts w:ascii="Traditional Arabic" w:hAnsi="Traditional Arabic" w:cs="Traditional Arabic" w:hint="cs"/>
          <w:color w:val="000000"/>
          <w:sz w:val="72"/>
          <w:szCs w:val="72"/>
          <w:rtl/>
        </w:rPr>
        <w:t>الطباطبائي</w:t>
      </w:r>
      <w:proofErr w:type="spellEnd"/>
      <w:r w:rsidR="00FD6959" w:rsidRPr="006F265F">
        <w:rPr>
          <w:rFonts w:ascii="Traditional Arabic" w:hAnsi="Traditional Arabic" w:cs="Traditional Arabic" w:hint="cs"/>
          <w:color w:val="000000"/>
          <w:sz w:val="72"/>
          <w:szCs w:val="72"/>
          <w:rtl/>
        </w:rPr>
        <w:t xml:space="preserve"> (قدس الله نفسه الزكية) يقول: هذه القاعدة مشهورة، الشيخ يقول: أنا ما شفتها في كتب القدماء، وهذا يقول: مشهورة، بل قال أيضاً صاحب الرياض أنها </w:t>
      </w:r>
      <w:r w:rsidR="00FD6959" w:rsidRPr="006F265F">
        <w:rPr>
          <w:rFonts w:ascii="Traditional Arabic" w:hAnsi="Traditional Arabic" w:cs="Traditional Arabic" w:hint="cs"/>
          <w:color w:val="000000"/>
          <w:sz w:val="72"/>
          <w:szCs w:val="72"/>
          <w:rtl/>
        </w:rPr>
        <w:lastRenderedPageBreak/>
        <w:t xml:space="preserve">متفق عليها، وقال غيره: هذه القاعدة مجمع عليها، وقال بعضٌ: إنها موافقة للقواعد الشرعية، يعني ما معنى موافقة للقواعد الشرعية؟ بمعنى أن </w:t>
      </w:r>
      <w:proofErr w:type="spellStart"/>
      <w:r w:rsidR="00FD6959" w:rsidRPr="006F265F">
        <w:rPr>
          <w:rFonts w:ascii="Traditional Arabic" w:hAnsi="Traditional Arabic" w:cs="Traditional Arabic" w:hint="cs"/>
          <w:color w:val="000000"/>
          <w:sz w:val="72"/>
          <w:szCs w:val="72"/>
          <w:rtl/>
        </w:rPr>
        <w:t>ارتكازات</w:t>
      </w:r>
      <w:proofErr w:type="spellEnd"/>
      <w:r w:rsidR="00FD6959" w:rsidRPr="006F265F">
        <w:rPr>
          <w:rFonts w:ascii="Traditional Arabic" w:hAnsi="Traditional Arabic" w:cs="Traditional Arabic" w:hint="cs"/>
          <w:color w:val="000000"/>
          <w:sz w:val="72"/>
          <w:szCs w:val="72"/>
          <w:rtl/>
        </w:rPr>
        <w:t xml:space="preserve"> الشرعية في باب المعاملات تقتضي القول بمفاد هذه القاعدة (ما يضمن بصحيحه يضمن بفاسده، وما لا يضمن بصحيحه لا يضمن بفاسده</w:t>
      </w:r>
      <w:proofErr w:type="gramStart"/>
      <w:r w:rsidR="00FD6959" w:rsidRPr="006F265F">
        <w:rPr>
          <w:rFonts w:ascii="Traditional Arabic" w:hAnsi="Traditional Arabic" w:cs="Traditional Arabic" w:hint="cs"/>
          <w:color w:val="000000"/>
          <w:sz w:val="72"/>
          <w:szCs w:val="72"/>
          <w:rtl/>
        </w:rPr>
        <w:t>)..</w:t>
      </w:r>
      <w:proofErr w:type="gramEnd"/>
    </w:p>
    <w:p w:rsidR="00FD6959" w:rsidRPr="006F265F" w:rsidRDefault="00FD6959">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p>
    <w:p w:rsidR="00FD6959" w:rsidRPr="006F265F" w:rsidRDefault="00FD6959">
      <w:pPr>
        <w:rPr>
          <w:rFonts w:ascii="Traditional Arabic" w:hAnsi="Traditional Arabic" w:cs="Traditional Arabic"/>
          <w:sz w:val="72"/>
          <w:szCs w:val="72"/>
          <w:rtl/>
        </w:rPr>
      </w:pPr>
      <w:r w:rsidRPr="006F265F">
        <w:rPr>
          <w:rFonts w:ascii="Traditional Arabic" w:hAnsi="Traditional Arabic" w:cs="Traditional Arabic" w:hint="cs"/>
          <w:color w:val="000000"/>
          <w:sz w:val="72"/>
          <w:szCs w:val="72"/>
          <w:rtl/>
        </w:rPr>
        <w:t xml:space="preserve">يعني ما شفناه، ليس مثل </w:t>
      </w:r>
      <w:r w:rsidRPr="006F265F">
        <w:rPr>
          <w:rFonts w:ascii="Traditional Arabic" w:hAnsi="Traditional Arabic" w:cs="Traditional Arabic" w:hint="cs"/>
          <w:sz w:val="72"/>
          <w:szCs w:val="72"/>
          <w:rtl/>
        </w:rPr>
        <w:t>"على اليد ما أخذت حتى تؤدي"</w:t>
      </w:r>
      <w:r w:rsidRPr="006F265F">
        <w:rPr>
          <w:rFonts w:ascii="Traditional Arabic" w:hAnsi="Traditional Arabic" w:cs="Traditional Arabic" w:hint="cs"/>
          <w:sz w:val="72"/>
          <w:szCs w:val="72"/>
          <w:rtl/>
        </w:rPr>
        <w:t xml:space="preserve">، ذاك موجود </w:t>
      </w:r>
      <w:proofErr w:type="gramStart"/>
      <w:r w:rsidRPr="006F265F">
        <w:rPr>
          <w:rFonts w:ascii="Traditional Arabic" w:hAnsi="Traditional Arabic" w:cs="Traditional Arabic" w:hint="cs"/>
          <w:sz w:val="72"/>
          <w:szCs w:val="72"/>
          <w:rtl/>
        </w:rPr>
        <w:t>حديث..</w:t>
      </w:r>
      <w:proofErr w:type="gramEnd"/>
    </w:p>
    <w:p w:rsidR="00FD6959" w:rsidRPr="006F265F" w:rsidRDefault="00FD6959">
      <w:pPr>
        <w:rPr>
          <w:rFonts w:ascii="Traditional Arabic" w:hAnsi="Traditional Arabic" w:cs="Traditional Arabic"/>
          <w:sz w:val="72"/>
          <w:szCs w:val="72"/>
          <w:rtl/>
        </w:rPr>
      </w:pPr>
      <w:r w:rsidRPr="006F265F">
        <w:rPr>
          <w:rFonts w:ascii="Traditional Arabic" w:hAnsi="Traditional Arabic" w:cs="Traditional Arabic" w:hint="cs"/>
          <w:sz w:val="72"/>
          <w:szCs w:val="72"/>
          <w:rtl/>
        </w:rPr>
        <w:t>...</w:t>
      </w:r>
    </w:p>
    <w:p w:rsidR="00FD6959" w:rsidRPr="006F265F" w:rsidRDefault="00FD6959">
      <w:pPr>
        <w:rPr>
          <w:rFonts w:ascii="Traditional Arabic" w:hAnsi="Traditional Arabic" w:cs="Traditional Arabic"/>
          <w:sz w:val="72"/>
          <w:szCs w:val="72"/>
          <w:rtl/>
        </w:rPr>
      </w:pPr>
      <w:r w:rsidRPr="006F265F">
        <w:rPr>
          <w:rFonts w:ascii="Traditional Arabic" w:hAnsi="Traditional Arabic" w:cs="Traditional Arabic" w:hint="cs"/>
          <w:sz w:val="72"/>
          <w:szCs w:val="72"/>
          <w:rtl/>
        </w:rPr>
        <w:lastRenderedPageBreak/>
        <w:t xml:space="preserve">آخر رأي يقول: موافقة للقواعد، بمعنى أن هناك ارتكازاً شرعياً، المرتكزات الشرعية تقتضي ذلك، مثلاً شوفوا </w:t>
      </w:r>
      <w:proofErr w:type="gramStart"/>
      <w:r w:rsidRPr="006F265F">
        <w:rPr>
          <w:rFonts w:ascii="Traditional Arabic" w:hAnsi="Traditional Arabic" w:cs="Traditional Arabic" w:hint="cs"/>
          <w:sz w:val="72"/>
          <w:szCs w:val="72"/>
          <w:rtl/>
        </w:rPr>
        <w:t>المثال..</w:t>
      </w:r>
      <w:proofErr w:type="gramEnd"/>
    </w:p>
    <w:p w:rsidR="00FD6959" w:rsidRPr="006F265F" w:rsidRDefault="00FD6959">
      <w:pPr>
        <w:rPr>
          <w:rFonts w:ascii="Traditional Arabic" w:hAnsi="Traditional Arabic" w:cs="Traditional Arabic" w:hint="cs"/>
          <w:sz w:val="72"/>
          <w:szCs w:val="72"/>
          <w:rtl/>
        </w:rPr>
      </w:pPr>
      <w:r w:rsidRPr="006F265F">
        <w:rPr>
          <w:rFonts w:ascii="Traditional Arabic" w:hAnsi="Traditional Arabic" w:cs="Traditional Arabic" w:hint="cs"/>
          <w:sz w:val="72"/>
          <w:szCs w:val="72"/>
          <w:rtl/>
        </w:rPr>
        <w:t>..</w:t>
      </w:r>
    </w:p>
    <w:p w:rsidR="00FD6959" w:rsidRPr="006F265F" w:rsidRDefault="00FD6959">
      <w:pPr>
        <w:rPr>
          <w:rFonts w:ascii="Traditional Arabic" w:hAnsi="Traditional Arabic" w:cs="Traditional Arabic"/>
          <w:color w:val="000000"/>
          <w:sz w:val="72"/>
          <w:szCs w:val="72"/>
          <w:rtl/>
        </w:rPr>
      </w:pPr>
      <w:r w:rsidRPr="006F265F">
        <w:rPr>
          <w:rFonts w:ascii="Traditional Arabic" w:hAnsi="Traditional Arabic" w:cs="Traditional Arabic" w:hint="cs"/>
          <w:sz w:val="72"/>
          <w:szCs w:val="72"/>
          <w:rtl/>
        </w:rPr>
        <w:t xml:space="preserve">على كلٍ، متصيدة، أو هي فرع عن قاعدة </w:t>
      </w:r>
      <w:r w:rsidRPr="006F265F">
        <w:rPr>
          <w:rFonts w:ascii="Traditional Arabic" w:hAnsi="Traditional Arabic" w:cs="Traditional Arabic" w:hint="cs"/>
          <w:sz w:val="72"/>
          <w:szCs w:val="72"/>
          <w:rtl/>
        </w:rPr>
        <w:t>"على اليد ما أخذت حتى تؤدي"</w:t>
      </w:r>
      <w:r w:rsidRPr="006F265F">
        <w:rPr>
          <w:rFonts w:ascii="Traditional Arabic" w:hAnsi="Traditional Arabic" w:cs="Traditional Arabic" w:hint="cs"/>
          <w:sz w:val="72"/>
          <w:szCs w:val="72"/>
          <w:rtl/>
        </w:rPr>
        <w:t xml:space="preserve">، هو يعني، هي مشهورة لدى المتأخرين، وسوف نشير أيضاً في نهاية المطاف إلى أن هذه القاعدة أيضاً موجودة في كتب المتقدمين، لكن موجودة، هو الشيخ قال: موجودة، لكن يقول: ليست موجودة بنفس اللفظ، </w:t>
      </w:r>
      <w:r w:rsidRPr="006F265F">
        <w:rPr>
          <w:rFonts w:ascii="Traditional Arabic" w:hAnsi="Traditional Arabic" w:cs="Traditional Arabic" w:hint="cs"/>
          <w:color w:val="000000"/>
          <w:sz w:val="72"/>
          <w:szCs w:val="72"/>
          <w:rtl/>
        </w:rPr>
        <w:t xml:space="preserve">الشيخ </w:t>
      </w:r>
      <w:r w:rsidRPr="006F265F">
        <w:rPr>
          <w:rFonts w:ascii="Traditional Arabic" w:hAnsi="Traditional Arabic" w:cs="Traditional Arabic" w:hint="cs"/>
          <w:color w:val="000000"/>
          <w:sz w:val="72"/>
          <w:szCs w:val="72"/>
          <w:rtl/>
        </w:rPr>
        <w:lastRenderedPageBreak/>
        <w:t>الأعظم، يقول: لفظها غير موجود، لكن بالمعنى يقول: موجود، كما سنشير.</w:t>
      </w:r>
    </w:p>
    <w:p w:rsidR="00FD6959" w:rsidRPr="006F265F" w:rsidRDefault="00FD6959">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إذن الآن فهمنا، نجيب مثالاً، نحن الآن عندنا عقد، بيع، إجارة، اشتريت منك شيئاً وأنت بعتني إياه، فهذا ماذا سميناه؟ مبادلة مال بمال، أنا أخذت المثمن، وأعطيتك الثمن، يعني أن أخذت الثمن، الآن واضح، أصل هذه المبادلة ماذا؟ أن المثمن مضمون بالثمن، والثمن مضمون بالمثمن، يعني أن أصل الإقدام من كل واحد من المتبايعين، أصل الإقدام تم على أساس ضمان المثمن بالثمن، والثمن بالمثمن، </w:t>
      </w:r>
      <w:r w:rsidRPr="006F265F">
        <w:rPr>
          <w:rFonts w:ascii="Traditional Arabic" w:hAnsi="Traditional Arabic" w:cs="Traditional Arabic" w:hint="cs"/>
          <w:color w:val="000000"/>
          <w:sz w:val="72"/>
          <w:szCs w:val="72"/>
          <w:rtl/>
        </w:rPr>
        <w:lastRenderedPageBreak/>
        <w:t xml:space="preserve">هذا الأصل، ففيه ضمان، يعني أنا ما أعطيتك الثمن مجاناً، هو ليس هبة، وأنت لم تعطني المثمن مجاناً، وإنما هناك عوض، مبادلة مال بمال، كما مر عندنا، طيب فيما بعد تبين أن هذه المبادلة فيها خدشة، هذا البيع غير صحيح، وأنا أخذت المثمن، وأنت أخذت الثمن، فتلف في يدي، المثمن، وأنت الآن جاي، عرفت بأن المبادلة غير صحيحة، جاي تطالب بالمثمن، وتعطيني الثمن، فأنا هذا الثمن الآن، المثمن تلف في يدي، زال، ماذا عليّ أن أعطيك؟ المثل أو القيمة، إن كان له مثل أعطيتك مثله، في حالة بقاء العين كما </w:t>
      </w:r>
      <w:r w:rsidRPr="006F265F">
        <w:rPr>
          <w:rFonts w:ascii="Traditional Arabic" w:hAnsi="Traditional Arabic" w:cs="Traditional Arabic" w:hint="cs"/>
          <w:color w:val="000000"/>
          <w:sz w:val="72"/>
          <w:szCs w:val="72"/>
          <w:rtl/>
        </w:rPr>
        <w:lastRenderedPageBreak/>
        <w:t>أوضحنا بالأمس، أرجع إليك العين، لأن العقد وقع فاسداً، والعين موجودة، أنت ترجع لي الثمن، وأنا أرجع لك المثمن، في حال التلف بناءً على استفادة الحكم الوضعي ماذا قلنا؟ الضمان.</w:t>
      </w:r>
    </w:p>
    <w:p w:rsidR="00FD6959" w:rsidRPr="006F265F" w:rsidRDefault="00FD6959">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العين تالفة، أعطيك البدل أو القيمة، إذن هذا هو خلاصة مفاد قاعدة (ما يضمن بصحيحه يضمن بفاسده، وما لا يضمن بصحيحه لا يضمن بفاسده).</w:t>
      </w:r>
    </w:p>
    <w:p w:rsidR="00FD6959" w:rsidRPr="006F265F" w:rsidRDefault="00FD6959">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قال العلامة (رحمه الله) في رهن التذكرة: إذا فسد الرهن، وقبضه المرتهن، لم يكن عليه </w:t>
      </w:r>
      <w:r w:rsidRPr="006F265F">
        <w:rPr>
          <w:rFonts w:ascii="Traditional Arabic" w:hAnsi="Traditional Arabic" w:cs="Traditional Arabic" w:hint="cs"/>
          <w:color w:val="000000"/>
          <w:sz w:val="72"/>
          <w:szCs w:val="72"/>
          <w:rtl/>
        </w:rPr>
        <w:lastRenderedPageBreak/>
        <w:t>ضمان، لماذا لم يكن عليه ضمان؟ لأنه قبضه بحكم أنه رهن، وكل عقد كان صحيحه غير مضمون،</w:t>
      </w:r>
      <w:r w:rsidR="004D0B62" w:rsidRPr="006F265F">
        <w:rPr>
          <w:rFonts w:ascii="Traditional Arabic" w:hAnsi="Traditional Arabic" w:cs="Traditional Arabic" w:hint="cs"/>
          <w:color w:val="000000"/>
          <w:sz w:val="72"/>
          <w:szCs w:val="72"/>
          <w:rtl/>
        </w:rPr>
        <w:t xml:space="preserve"> ففاسده كذلك، واضح، أنا ماذا؟ اقترضت منك مالاً وأعطيتك رهناً بدل المال، العباءة، قطعة من الفضة أو الذهب، شيء مثلاً، افرضوا خلنا نجيب شيئاً، حنطة، شعير، تالي فسد، ازدادت درجة الحرارة بشكل غير متوقع، فهذه الحنطة فسدت، أنا على أساس أرجع، يعني آخذ الحنطة وأعطيك القرض، هذا المال، لكن هذا الرهن، ماذا؟ الذي فسد في يدك تلف، لكن هذا العقد عقد الرهن صحيح، وقبضه المرتهن، كان صحيحه غير </w:t>
      </w:r>
      <w:r w:rsidR="004D0B62" w:rsidRPr="006F265F">
        <w:rPr>
          <w:rFonts w:ascii="Traditional Arabic" w:hAnsi="Traditional Arabic" w:cs="Traditional Arabic" w:hint="cs"/>
          <w:color w:val="000000"/>
          <w:sz w:val="72"/>
          <w:szCs w:val="72"/>
          <w:rtl/>
        </w:rPr>
        <w:lastRenderedPageBreak/>
        <w:t xml:space="preserve">مضمون، وفاسده كذلك، وكل عقد كان صحيحه مضموناً ففاسده </w:t>
      </w:r>
      <w:proofErr w:type="gramStart"/>
      <w:r w:rsidR="004D0B62" w:rsidRPr="006F265F">
        <w:rPr>
          <w:rFonts w:ascii="Traditional Arabic" w:hAnsi="Traditional Arabic" w:cs="Traditional Arabic" w:hint="cs"/>
          <w:color w:val="000000"/>
          <w:sz w:val="72"/>
          <w:szCs w:val="72"/>
          <w:rtl/>
        </w:rPr>
        <w:t>كذلك..</w:t>
      </w:r>
      <w:proofErr w:type="gramEnd"/>
    </w:p>
    <w:p w:rsidR="004D0B62" w:rsidRPr="006F265F" w:rsidRDefault="004D0B62">
      <w:pPr>
        <w:rPr>
          <w:rFonts w:ascii="Traditional Arabic" w:hAnsi="Traditional Arabic" w:cs="Traditional Arabic" w:hint="cs"/>
          <w:color w:val="000000"/>
          <w:sz w:val="72"/>
          <w:szCs w:val="72"/>
          <w:rtl/>
        </w:rPr>
      </w:pPr>
      <w:r w:rsidRPr="006F265F">
        <w:rPr>
          <w:rFonts w:ascii="Traditional Arabic" w:hAnsi="Traditional Arabic" w:cs="Traditional Arabic" w:hint="cs"/>
          <w:color w:val="000000"/>
          <w:sz w:val="72"/>
          <w:szCs w:val="72"/>
          <w:rtl/>
        </w:rPr>
        <w:t xml:space="preserve">اشويه في العبارة يمكن ما فيها وضوح، يعني ما فيها إشراق، إذا كان صحيحه مضموناً، الصحيح يعبر هكذا، إذا كان صحيحه </w:t>
      </w:r>
      <w:proofErr w:type="gramStart"/>
      <w:r w:rsidRPr="006F265F">
        <w:rPr>
          <w:rFonts w:ascii="Traditional Arabic" w:hAnsi="Traditional Arabic" w:cs="Traditional Arabic" w:hint="cs"/>
          <w:color w:val="000000"/>
          <w:sz w:val="72"/>
          <w:szCs w:val="72"/>
          <w:rtl/>
        </w:rPr>
        <w:t>مضموناً..</w:t>
      </w:r>
      <w:proofErr w:type="gramEnd"/>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نعم، إذا فرط هذا متفق </w:t>
      </w:r>
      <w:proofErr w:type="gramStart"/>
      <w:r w:rsidRPr="006F265F">
        <w:rPr>
          <w:rFonts w:ascii="Traditional Arabic" w:hAnsi="Traditional Arabic" w:cs="Traditional Arabic" w:hint="cs"/>
          <w:color w:val="000000"/>
          <w:sz w:val="72"/>
          <w:szCs w:val="72"/>
          <w:rtl/>
        </w:rPr>
        <w:t>عليه..</w:t>
      </w:r>
      <w:proofErr w:type="gramEnd"/>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لكن هو ليس فرضنا هكذا، نحن فرضنا إذا كان </w:t>
      </w:r>
      <w:proofErr w:type="gramStart"/>
      <w:r w:rsidRPr="006F265F">
        <w:rPr>
          <w:rFonts w:ascii="Traditional Arabic" w:hAnsi="Traditional Arabic" w:cs="Traditional Arabic" w:hint="cs"/>
          <w:color w:val="000000"/>
          <w:sz w:val="72"/>
          <w:szCs w:val="72"/>
          <w:rtl/>
        </w:rPr>
        <w:t>صحيحه..</w:t>
      </w:r>
      <w:proofErr w:type="gramEnd"/>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w:t>
      </w:r>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نعم، وقبضه المرتهن، يقول: لم يكن عليه، لأنه قبضه بحكم أنه رهن، فهذا عقد صحيح، فبالتالي لا يضمن، لأن يده يد </w:t>
      </w:r>
      <w:proofErr w:type="gramStart"/>
      <w:r w:rsidRPr="006F265F">
        <w:rPr>
          <w:rFonts w:ascii="Traditional Arabic" w:hAnsi="Traditional Arabic" w:cs="Traditional Arabic" w:hint="cs"/>
          <w:color w:val="000000"/>
          <w:sz w:val="72"/>
          <w:szCs w:val="72"/>
          <w:rtl/>
        </w:rPr>
        <w:t>أمانة..</w:t>
      </w:r>
      <w:proofErr w:type="gramEnd"/>
    </w:p>
    <w:p w:rsidR="004D0B62" w:rsidRPr="006F265F" w:rsidRDefault="004D0B62">
      <w:pPr>
        <w:rPr>
          <w:rFonts w:ascii="Traditional Arabic" w:hAnsi="Traditional Arabic" w:cs="Traditional Arabic" w:hint="cs"/>
          <w:color w:val="000000"/>
          <w:sz w:val="72"/>
          <w:szCs w:val="72"/>
          <w:rtl/>
        </w:rPr>
      </w:pPr>
      <w:r w:rsidRPr="006F265F">
        <w:rPr>
          <w:rFonts w:ascii="Traditional Arabic" w:hAnsi="Traditional Arabic" w:cs="Traditional Arabic" w:hint="cs"/>
          <w:color w:val="000000"/>
          <w:sz w:val="72"/>
          <w:szCs w:val="72"/>
          <w:rtl/>
        </w:rPr>
        <w:t>...</w:t>
      </w:r>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نعم، و ما لا يضمن بصحيحه، مثل الحنطة في مثالنا، لا يضمن بفاسده، خلنا تالي أنا أوضح المثال من خلال </w:t>
      </w:r>
      <w:proofErr w:type="gramStart"/>
      <w:r w:rsidRPr="006F265F">
        <w:rPr>
          <w:rFonts w:ascii="Traditional Arabic" w:hAnsi="Traditional Arabic" w:cs="Traditional Arabic" w:hint="cs"/>
          <w:color w:val="000000"/>
          <w:sz w:val="72"/>
          <w:szCs w:val="72"/>
          <w:rtl/>
        </w:rPr>
        <w:t>الأمثلة..</w:t>
      </w:r>
      <w:proofErr w:type="gramEnd"/>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إذن العلامة ماذا يقول؟ يقول: وكل رهن، بحكم أنه رهن، وكل عقد كان صحيحه غير مضمون ففاسده كذلك، إذا كان الصحيح </w:t>
      </w:r>
      <w:r w:rsidRPr="006F265F">
        <w:rPr>
          <w:rFonts w:ascii="Traditional Arabic" w:hAnsi="Traditional Arabic" w:cs="Traditional Arabic" w:hint="cs"/>
          <w:color w:val="000000"/>
          <w:sz w:val="72"/>
          <w:szCs w:val="72"/>
          <w:rtl/>
        </w:rPr>
        <w:lastRenderedPageBreak/>
        <w:t>غير مضمون ففاسده كذا، وكل عقد كان صحيحه مضموناً ففاسده مضموناً، إذن عرفنا أنه الآن نبغي نقول إن هذه القاعدة مسلمة في أين؟ مسلمة في لسان العلامة.</w:t>
      </w:r>
      <w:r w:rsidRPr="006F265F">
        <w:rPr>
          <w:rFonts w:ascii="Traditional Arabic" w:hAnsi="Traditional Arabic" w:cs="Traditional Arabic"/>
          <w:color w:val="000000"/>
          <w:sz w:val="72"/>
          <w:szCs w:val="72"/>
          <w:rtl/>
        </w:rPr>
        <w:br/>
      </w:r>
      <w:r w:rsidRPr="006F265F">
        <w:rPr>
          <w:rFonts w:ascii="Traditional Arabic" w:hAnsi="Traditional Arabic" w:cs="Traditional Arabic" w:hint="cs"/>
          <w:color w:val="000000"/>
          <w:sz w:val="72"/>
          <w:szCs w:val="72"/>
          <w:rtl/>
        </w:rPr>
        <w:t>أيضاً مسلمة في لسان ماذا؟ من جاء من بعد العلامة من جهابذة الفقهاء، فإذن هي مشهورة، يقول الشيخ: أنا ما شفتها في كتب القدماء، لكن يقول: إذا رجعنا إلى المتون الفقهية، ودققنا النظر في كلمات الشيخ الطوسي راح نشوفها، مثلاً الشيخ الطوسي شوفوا اش قال، قال (رحمه الله</w:t>
      </w:r>
      <w:proofErr w:type="gramStart"/>
      <w:r w:rsidRPr="006F265F">
        <w:rPr>
          <w:rFonts w:ascii="Traditional Arabic" w:hAnsi="Traditional Arabic" w:cs="Traditional Arabic" w:hint="cs"/>
          <w:color w:val="000000"/>
          <w:sz w:val="72"/>
          <w:szCs w:val="72"/>
          <w:rtl/>
        </w:rPr>
        <w:t>) :</w:t>
      </w:r>
      <w:proofErr w:type="gramEnd"/>
      <w:r w:rsidRPr="006F265F">
        <w:rPr>
          <w:rFonts w:ascii="Traditional Arabic" w:hAnsi="Traditional Arabic" w:cs="Traditional Arabic" w:hint="cs"/>
          <w:color w:val="000000"/>
          <w:sz w:val="72"/>
          <w:szCs w:val="72"/>
          <w:rtl/>
        </w:rPr>
        <w:t xml:space="preserve"> في ضمان المقبوض بالعقد الفاسد، فإذا كان..</w:t>
      </w:r>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 xml:space="preserve">يعني هو ما السبب أنه يضمن؟ لأنه إذا كان في العقد الصحيح مضمون قلنا، هذه المبادلة مضمونة، وإذا كان العقد فاسداً، فلنفرض بأنه أخذته معاطاة والمعاطاة عقد فاسد، فأنت تضمن لاحظنا إذا </w:t>
      </w:r>
      <w:proofErr w:type="gramStart"/>
      <w:r w:rsidRPr="006F265F">
        <w:rPr>
          <w:rFonts w:ascii="Traditional Arabic" w:hAnsi="Traditional Arabic" w:cs="Traditional Arabic" w:hint="cs"/>
          <w:color w:val="000000"/>
          <w:sz w:val="72"/>
          <w:szCs w:val="72"/>
          <w:rtl/>
        </w:rPr>
        <w:t>تلف..</w:t>
      </w:r>
      <w:proofErr w:type="gramEnd"/>
    </w:p>
    <w:p w:rsidR="004D0B62" w:rsidRPr="006F265F" w:rsidRDefault="004D0B62">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قال الشيخ (رحمه الله) في ضمان المقبوض بالعقد الفاسد: فإذا كان المبيع قائماً رده، يعني واضح موجود، وإن كان تالفاً رد بدله إن كان له مثل، أو رد قيمته إن كان قيمياً، لماذا؟ شوفوا علل الشيخ الطوسي (يرحمه الله)، قال: لأن البائع دخل على أن يسلم له الثمن </w:t>
      </w:r>
      <w:r w:rsidRPr="006F265F">
        <w:rPr>
          <w:rFonts w:ascii="Traditional Arabic" w:hAnsi="Traditional Arabic" w:cs="Traditional Arabic" w:hint="cs"/>
          <w:color w:val="000000"/>
          <w:sz w:val="72"/>
          <w:szCs w:val="72"/>
          <w:rtl/>
        </w:rPr>
        <w:lastRenderedPageBreak/>
        <w:t xml:space="preserve">المسمى، في مقابلة ملكه، البائع لماذا أقدم على هذا البيع؟ بعوض، على أن يقبض هذا الثمن، قال: أنا أبيعك هذه الدار أو الدابة، خلنا الدابة، بمائة درهم، فما أقدم مجاناً، طيب، فتلف ماذا؟ فتلفت الدابة أو تلف الثمن، كل واحد مضمون على الآخر، يعني طبعاً مضمون عليه إذا لم يسلمه له قبل أن يقبضه، مضمون عليه إذا تحقق البيع، المسمى في مقابل ملكه، أو في مقابلة ملكه، فإذا لم يسلم له اقتضى الرجوع إلى عين ماله، يعني إذا ما سلم لي الثمن وأنا بائع الدابة، ماذا يصير؟ أرجع إلى هذه الدابة التي بعتها إياه، </w:t>
      </w:r>
      <w:r w:rsidR="00451FBD" w:rsidRPr="006F265F">
        <w:rPr>
          <w:rFonts w:ascii="Traditional Arabic" w:hAnsi="Traditional Arabic" w:cs="Traditional Arabic" w:hint="cs"/>
          <w:color w:val="000000"/>
          <w:sz w:val="72"/>
          <w:szCs w:val="72"/>
          <w:rtl/>
        </w:rPr>
        <w:t xml:space="preserve">لأن أنا </w:t>
      </w:r>
      <w:r w:rsidR="00451FBD" w:rsidRPr="006F265F">
        <w:rPr>
          <w:rFonts w:ascii="Traditional Arabic" w:hAnsi="Traditional Arabic" w:cs="Traditional Arabic" w:hint="cs"/>
          <w:color w:val="000000"/>
          <w:sz w:val="72"/>
          <w:szCs w:val="72"/>
          <w:rtl/>
        </w:rPr>
        <w:lastRenderedPageBreak/>
        <w:t xml:space="preserve">ما استلمت العوض أو القيمة، فإذا هلك عين ماله، أنا أعطيته الدابة وعلى أساس يسلم لي العوض، ما سلم لي العوض، وفعلاً الدابة ماتت تحت يده، فماذا يصير لي؟ المثل أو </w:t>
      </w:r>
      <w:proofErr w:type="gramStart"/>
      <w:r w:rsidR="00451FBD" w:rsidRPr="006F265F">
        <w:rPr>
          <w:rFonts w:ascii="Traditional Arabic" w:hAnsi="Traditional Arabic" w:cs="Traditional Arabic" w:hint="cs"/>
          <w:color w:val="000000"/>
          <w:sz w:val="72"/>
          <w:szCs w:val="72"/>
          <w:rtl/>
        </w:rPr>
        <w:t>القيمة..</w:t>
      </w:r>
      <w:proofErr w:type="gramEnd"/>
    </w:p>
    <w:p w:rsidR="00451FBD" w:rsidRPr="006F265F" w:rsidRDefault="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p>
    <w:p w:rsidR="00451FBD" w:rsidRPr="006F265F" w:rsidRDefault="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نعم، مائة بالمائة نعم، و (ما </w:t>
      </w:r>
      <w:proofErr w:type="spellStart"/>
      <w:r w:rsidRPr="006F265F">
        <w:rPr>
          <w:rFonts w:ascii="Traditional Arabic" w:hAnsi="Traditional Arabic" w:cs="Traditional Arabic" w:hint="cs"/>
          <w:color w:val="000000"/>
          <w:sz w:val="72"/>
          <w:szCs w:val="72"/>
          <w:rtl/>
        </w:rPr>
        <w:t>لايضمن</w:t>
      </w:r>
      <w:proofErr w:type="spellEnd"/>
      <w:r w:rsidRPr="006F265F">
        <w:rPr>
          <w:rFonts w:ascii="Traditional Arabic" w:hAnsi="Traditional Arabic" w:cs="Traditional Arabic" w:hint="cs"/>
          <w:color w:val="000000"/>
          <w:sz w:val="72"/>
          <w:szCs w:val="72"/>
          <w:rtl/>
        </w:rPr>
        <w:t xml:space="preserve"> بصحيحه أيضاً لا يضمن بفاسده) لأنه إذا كان البيع صحيحاً تبين أن العقد فاسد، أيضاً لا يضمن، واضحة الفكرة، نفس الكلام، ولذلك قلت سيتضح في </w:t>
      </w:r>
      <w:proofErr w:type="gramStart"/>
      <w:r w:rsidRPr="006F265F">
        <w:rPr>
          <w:rFonts w:ascii="Traditional Arabic" w:hAnsi="Traditional Arabic" w:cs="Traditional Arabic" w:hint="cs"/>
          <w:color w:val="000000"/>
          <w:sz w:val="72"/>
          <w:szCs w:val="72"/>
          <w:rtl/>
        </w:rPr>
        <w:t>كلامي..</w:t>
      </w:r>
      <w:proofErr w:type="gramEnd"/>
    </w:p>
    <w:p w:rsidR="00451FBD" w:rsidRPr="006F265F" w:rsidRDefault="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 xml:space="preserve">فإذا هلك، كان له بدله، لماذا؟ قال: لأنه وضع اليد على مال الغير يقتض الضمان، إذا كان هذا وضع اليد مقترناً بإعطاء البدل الواقعي، كلام دقيق جداً، ونحن واضح أن نحن في البيع، في الإجارة، في الرهن، دائماً هذه المعاملات نعطي شيئاً في قبال شيء آخر، في قبال البدل الواقعي، فإذا كان العقد صحيحاً، لاحظنا، وما، يعني </w:t>
      </w:r>
      <w:proofErr w:type="gramStart"/>
      <w:r w:rsidRPr="006F265F">
        <w:rPr>
          <w:rFonts w:ascii="Traditional Arabic" w:hAnsi="Traditional Arabic" w:cs="Traditional Arabic" w:hint="cs"/>
          <w:color w:val="000000"/>
          <w:sz w:val="72"/>
          <w:szCs w:val="72"/>
          <w:rtl/>
        </w:rPr>
        <w:t>يضمن..</w:t>
      </w:r>
      <w:proofErr w:type="gramEnd"/>
      <w:r w:rsidRPr="006F265F">
        <w:rPr>
          <w:rFonts w:ascii="Traditional Arabic" w:hAnsi="Traditional Arabic" w:cs="Traditional Arabic"/>
          <w:color w:val="000000"/>
          <w:sz w:val="72"/>
          <w:szCs w:val="72"/>
          <w:rtl/>
        </w:rPr>
        <w:br/>
      </w:r>
      <w:r w:rsidRPr="006F265F">
        <w:rPr>
          <w:rFonts w:ascii="Traditional Arabic" w:hAnsi="Traditional Arabic" w:cs="Traditional Arabic" w:hint="cs"/>
          <w:color w:val="000000"/>
          <w:sz w:val="72"/>
          <w:szCs w:val="72"/>
          <w:rtl/>
        </w:rPr>
        <w:t>بإعطاء بدله الواقعي..</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هل هذه القاعدة (ما يضمن بصحيحه يضمن بفاسده، وما لا يضمن بصحيحه لا يضمن </w:t>
      </w:r>
      <w:r w:rsidRPr="006F265F">
        <w:rPr>
          <w:rFonts w:ascii="Traditional Arabic" w:hAnsi="Traditional Arabic" w:cs="Traditional Arabic" w:hint="cs"/>
          <w:color w:val="000000"/>
          <w:sz w:val="72"/>
          <w:szCs w:val="72"/>
          <w:rtl/>
        </w:rPr>
        <w:lastRenderedPageBreak/>
        <w:t>بفاسده)، الآن لاحظنا من خلال الأمثلة التي جئنا بها أنها ما تختص بالبيع، يعني طبعاً لعلها في عبارات القدماء، ويمكن هذا يعني إحدى الحيثيات التي على أساسها قال الشيخ (يرحمه الله</w:t>
      </w:r>
      <w:proofErr w:type="gramStart"/>
      <w:r w:rsidRPr="006F265F">
        <w:rPr>
          <w:rFonts w:ascii="Traditional Arabic" w:hAnsi="Traditional Arabic" w:cs="Traditional Arabic" w:hint="cs"/>
          <w:color w:val="000000"/>
          <w:sz w:val="72"/>
          <w:szCs w:val="72"/>
          <w:rtl/>
        </w:rPr>
        <w:t>) :</w:t>
      </w:r>
      <w:proofErr w:type="gramEnd"/>
      <w:r w:rsidRPr="006F265F">
        <w:rPr>
          <w:rFonts w:ascii="Traditional Arabic" w:hAnsi="Traditional Arabic" w:cs="Traditional Arabic" w:hint="cs"/>
          <w:color w:val="000000"/>
          <w:sz w:val="72"/>
          <w:szCs w:val="72"/>
          <w:rtl/>
        </w:rPr>
        <w:t xml:space="preserve"> لم أجد أن هذا (ما يضمن بصحيحه يضمن بفاسده)، لعلها يعني مذكورة مثلاً بشكل يعني ماذا نقول؟ مختزل، يعني غير عام، مثلاً ذكرت في الإجارة أو في البيع فقط، فما لها تلك الشهرة، ولكن في كتب المتأخرين هذه (ما يضمن بصحيحه يضمن بفاسده، وما لا يضمن بصحيحه لا يضمن بفاسده) ليست </w:t>
      </w:r>
      <w:r w:rsidRPr="006F265F">
        <w:rPr>
          <w:rFonts w:ascii="Traditional Arabic" w:hAnsi="Traditional Arabic" w:cs="Traditional Arabic" w:hint="cs"/>
          <w:color w:val="000000"/>
          <w:sz w:val="72"/>
          <w:szCs w:val="72"/>
          <w:rtl/>
        </w:rPr>
        <w:lastRenderedPageBreak/>
        <w:t xml:space="preserve">خاصة بالبيع أو الإجارة أو الرهن أو الهبة </w:t>
      </w:r>
      <w:proofErr w:type="spellStart"/>
      <w:r w:rsidRPr="006F265F">
        <w:rPr>
          <w:rFonts w:ascii="Traditional Arabic" w:hAnsi="Traditional Arabic" w:cs="Traditional Arabic" w:hint="cs"/>
          <w:color w:val="000000"/>
          <w:sz w:val="72"/>
          <w:szCs w:val="72"/>
          <w:rtl/>
        </w:rPr>
        <w:t>المعوضة</w:t>
      </w:r>
      <w:proofErr w:type="spellEnd"/>
      <w:r w:rsidRPr="006F265F">
        <w:rPr>
          <w:rFonts w:ascii="Traditional Arabic" w:hAnsi="Traditional Arabic" w:cs="Traditional Arabic" w:hint="cs"/>
          <w:color w:val="000000"/>
          <w:sz w:val="72"/>
          <w:szCs w:val="72"/>
          <w:rtl/>
        </w:rPr>
        <w:t xml:space="preserve">، يعني تشمل العقود الأخرى، </w:t>
      </w:r>
      <w:proofErr w:type="gramStart"/>
      <w:r w:rsidRPr="006F265F">
        <w:rPr>
          <w:rFonts w:ascii="Traditional Arabic" w:hAnsi="Traditional Arabic" w:cs="Traditional Arabic" w:hint="cs"/>
          <w:color w:val="000000"/>
          <w:sz w:val="72"/>
          <w:szCs w:val="72"/>
          <w:rtl/>
        </w:rPr>
        <w:t>أعم..</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الصلح أيضاً الذي يتضمن معاوضة يجري فيه.</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إذن عرفنا أن كل هذه الموارد يصح فيه (ما يضمن بصحيحه يضمن بفاسده، وما لا يضمن بصحيحه لا يضمن بفاسده).</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الآن أيضاً نأتي بمثال آخر عن الشيخ الطوسي (يرحمه الله) لندلل به على أن هذه القاعدة هي قاعدة ارتكازية، بمعنى أن الشيخ وإن لم يأت بلفظة (ما يضمن بصحيحه يضمن بفاسده)، ولكن هكذا المرتكزات الفقهية قائمة على أن </w:t>
      </w:r>
      <w:r w:rsidRPr="006F265F">
        <w:rPr>
          <w:rFonts w:ascii="Traditional Arabic" w:hAnsi="Traditional Arabic" w:cs="Traditional Arabic" w:hint="cs"/>
          <w:color w:val="000000"/>
          <w:sz w:val="72"/>
          <w:szCs w:val="72"/>
          <w:rtl/>
        </w:rPr>
        <w:lastRenderedPageBreak/>
        <w:t>كل عقد كان الإقدام فيه من لدن المتعاقدين على أساس العوض، يعني ليس مجاناً لابد أن يكون فيه الضمان، فالضمان في العقد الصحيح يقتضي أيضاً الضمان في العقد الفاسد.</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قال الشيخ في المبسوط (يرحمه الله</w:t>
      </w:r>
      <w:proofErr w:type="gramStart"/>
      <w:r w:rsidRPr="006F265F">
        <w:rPr>
          <w:rFonts w:ascii="Traditional Arabic" w:hAnsi="Traditional Arabic" w:cs="Traditional Arabic" w:hint="cs"/>
          <w:color w:val="000000"/>
          <w:sz w:val="72"/>
          <w:szCs w:val="72"/>
          <w:rtl/>
        </w:rPr>
        <w:t>) :</w:t>
      </w:r>
      <w:proofErr w:type="gramEnd"/>
      <w:r w:rsidRPr="006F265F">
        <w:rPr>
          <w:rFonts w:ascii="Traditional Arabic" w:hAnsi="Traditional Arabic" w:cs="Traditional Arabic" w:hint="cs"/>
          <w:color w:val="000000"/>
          <w:sz w:val="72"/>
          <w:szCs w:val="72"/>
          <w:rtl/>
        </w:rPr>
        <w:t xml:space="preserve"> إذا رهن الرجل..</w:t>
      </w:r>
    </w:p>
    <w:p w:rsidR="00451FBD" w:rsidRPr="006F265F" w:rsidRDefault="00451FBD" w:rsidP="00451FBD">
      <w:pPr>
        <w:rPr>
          <w:rFonts w:ascii="Traditional Arabic" w:hAnsi="Traditional Arabic" w:cs="Traditional Arabic" w:hint="cs"/>
          <w:color w:val="000000"/>
          <w:sz w:val="72"/>
          <w:szCs w:val="72"/>
          <w:rtl/>
        </w:rPr>
      </w:pPr>
      <w:r w:rsidRPr="006F265F">
        <w:rPr>
          <w:rFonts w:ascii="Traditional Arabic" w:hAnsi="Traditional Arabic" w:cs="Traditional Arabic" w:hint="cs"/>
          <w:color w:val="000000"/>
          <w:sz w:val="72"/>
          <w:szCs w:val="72"/>
          <w:rtl/>
        </w:rPr>
        <w:t xml:space="preserve">هذه مسألة دقيقة، تأملوا فيها، نريد ندقق </w:t>
      </w:r>
      <w:proofErr w:type="gramStart"/>
      <w:r w:rsidRPr="006F265F">
        <w:rPr>
          <w:rFonts w:ascii="Traditional Arabic" w:hAnsi="Traditional Arabic" w:cs="Traditional Arabic" w:hint="cs"/>
          <w:color w:val="000000"/>
          <w:sz w:val="72"/>
          <w:szCs w:val="72"/>
          <w:rtl/>
        </w:rPr>
        <w:t>فيها..</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قال: إذا رهن الرجل عند غيره شيئاً بدين إلى </w:t>
      </w:r>
      <w:proofErr w:type="gramStart"/>
      <w:r w:rsidRPr="006F265F">
        <w:rPr>
          <w:rFonts w:ascii="Traditional Arabic" w:hAnsi="Traditional Arabic" w:cs="Traditional Arabic" w:hint="cs"/>
          <w:color w:val="000000"/>
          <w:sz w:val="72"/>
          <w:szCs w:val="72"/>
          <w:rtl/>
        </w:rPr>
        <w:t>شهر..</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 xml:space="preserve">أنا الآن اقترضت منك مالاً، افرضوا مائة ألف ريال، وأعطيتك رهناً إلى شهر، وكان هذا الرهن مشروط بشرط فاسد، ماذا يصير الرهن المشروط بشرط فاسد؟ </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r w:rsidRPr="006F265F">
        <w:rPr>
          <w:rFonts w:ascii="Traditional Arabic" w:hAnsi="Traditional Arabic" w:cs="Traditional Arabic"/>
          <w:color w:val="000000"/>
          <w:sz w:val="72"/>
          <w:szCs w:val="72"/>
          <w:rtl/>
        </w:rPr>
        <w:br/>
      </w:r>
      <w:r w:rsidRPr="006F265F">
        <w:rPr>
          <w:rFonts w:ascii="Traditional Arabic" w:hAnsi="Traditional Arabic" w:cs="Traditional Arabic" w:hint="cs"/>
          <w:color w:val="000000"/>
          <w:sz w:val="72"/>
          <w:szCs w:val="72"/>
          <w:rtl/>
        </w:rPr>
        <w:t xml:space="preserve">لا، نحن الآن تجيب شيئاً، نحن نبغي معاملة مشروطة بشرط فاسد، تصير المعاملة فاسدة، والعقد إذا كان فاسداً، (ما لا يضمن بصحيحة لا يضمن بفاسده)، هذا غير صحيح، فما فيها ضمان، شوفوا </w:t>
      </w:r>
      <w:proofErr w:type="gramStart"/>
      <w:r w:rsidRPr="006F265F">
        <w:rPr>
          <w:rFonts w:ascii="Traditional Arabic" w:hAnsi="Traditional Arabic" w:cs="Traditional Arabic" w:hint="cs"/>
          <w:color w:val="000000"/>
          <w:sz w:val="72"/>
          <w:szCs w:val="72"/>
          <w:rtl/>
        </w:rPr>
        <w:t>اشلون..</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 xml:space="preserve">قال: إذا رهن الرجل عند غيره شيئاً بدين إلى شهر، على أنه إن لم يقبض إلى هذه </w:t>
      </w:r>
      <w:proofErr w:type="gramStart"/>
      <w:r w:rsidRPr="006F265F">
        <w:rPr>
          <w:rFonts w:ascii="Traditional Arabic" w:hAnsi="Traditional Arabic" w:cs="Traditional Arabic" w:hint="cs"/>
          <w:color w:val="000000"/>
          <w:sz w:val="72"/>
          <w:szCs w:val="72"/>
          <w:rtl/>
        </w:rPr>
        <w:t>المدة..</w:t>
      </w:r>
      <w:proofErr w:type="gramEnd"/>
      <w:r w:rsidRPr="006F265F">
        <w:rPr>
          <w:rFonts w:ascii="Traditional Arabic" w:hAnsi="Traditional Arabic" w:cs="Traditional Arabic"/>
          <w:color w:val="000000"/>
          <w:sz w:val="72"/>
          <w:szCs w:val="72"/>
          <w:rtl/>
        </w:rPr>
        <w:br/>
      </w:r>
      <w:r w:rsidRPr="006F265F">
        <w:rPr>
          <w:rFonts w:ascii="Traditional Arabic" w:hAnsi="Traditional Arabic" w:cs="Traditional Arabic" w:hint="cs"/>
          <w:color w:val="000000"/>
          <w:sz w:val="72"/>
          <w:szCs w:val="72"/>
          <w:rtl/>
        </w:rPr>
        <w:t>فلذلك قلت في المسألة تدقيق، سأشرح الدقة في المسألة..</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كان بيعاً منه بالدين الذي عليه</w:t>
      </w:r>
      <w:proofErr w:type="gramStart"/>
      <w:r w:rsidRPr="006F265F">
        <w:rPr>
          <w:rFonts w:ascii="Traditional Arabic" w:hAnsi="Traditional Arabic" w:cs="Traditional Arabic" w:hint="cs"/>
          <w:color w:val="000000"/>
          <w:sz w:val="72"/>
          <w:szCs w:val="72"/>
          <w:rtl/>
        </w:rPr>
        <w:t>)..</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يعني ماذا أقول لك أنا؟ شوفوا اشلون القضية، أنا الآن اقترضت منك شيئاً، مائة ألف ريال، وأعطيتك هذه الناقة التي تسوى أكثر، أو معادل كذا، وقلت لك: ترى إلى شهر، راح ترجع عليّ ناقتي، لأن هذه الناقة ماذا؟ نعم تدخل </w:t>
      </w:r>
      <w:proofErr w:type="spellStart"/>
      <w:r w:rsidRPr="006F265F">
        <w:rPr>
          <w:rFonts w:ascii="Traditional Arabic" w:hAnsi="Traditional Arabic" w:cs="Traditional Arabic" w:hint="cs"/>
          <w:color w:val="000000"/>
          <w:sz w:val="72"/>
          <w:szCs w:val="72"/>
          <w:rtl/>
        </w:rPr>
        <w:t>المزايين</w:t>
      </w:r>
      <w:proofErr w:type="spellEnd"/>
      <w:r w:rsidRPr="006F265F">
        <w:rPr>
          <w:rFonts w:ascii="Traditional Arabic" w:hAnsi="Traditional Arabic" w:cs="Traditional Arabic" w:hint="cs"/>
          <w:color w:val="000000"/>
          <w:sz w:val="72"/>
          <w:szCs w:val="72"/>
          <w:rtl/>
        </w:rPr>
        <w:t xml:space="preserve">، يعني السباق، وتحصل على </w:t>
      </w:r>
      <w:r w:rsidRPr="006F265F">
        <w:rPr>
          <w:rFonts w:ascii="Traditional Arabic" w:hAnsi="Traditional Arabic" w:cs="Traditional Arabic" w:hint="cs"/>
          <w:color w:val="000000"/>
          <w:sz w:val="72"/>
          <w:szCs w:val="72"/>
          <w:rtl/>
        </w:rPr>
        <w:lastRenderedPageBreak/>
        <w:t xml:space="preserve">الجوائز </w:t>
      </w:r>
      <w:proofErr w:type="spellStart"/>
      <w:r w:rsidRPr="006F265F">
        <w:rPr>
          <w:rFonts w:ascii="Traditional Arabic" w:hAnsi="Traditional Arabic" w:cs="Traditional Arabic" w:hint="cs"/>
          <w:color w:val="000000"/>
          <w:sz w:val="72"/>
          <w:szCs w:val="72"/>
          <w:rtl/>
        </w:rPr>
        <w:t>الكذا</w:t>
      </w:r>
      <w:proofErr w:type="spellEnd"/>
      <w:r w:rsidRPr="006F265F">
        <w:rPr>
          <w:rFonts w:ascii="Traditional Arabic" w:hAnsi="Traditional Arabic" w:cs="Traditional Arabic" w:hint="cs"/>
          <w:color w:val="000000"/>
          <w:sz w:val="72"/>
          <w:szCs w:val="72"/>
          <w:rtl/>
        </w:rPr>
        <w:t xml:space="preserve">، يعني ليست قيمتها مائة ألف، يمكن أكثر، لكن هي رهن عندك، لكن قلت لك: شوف، إذا أنا ما أديت المبلغ، ما أرجعت لك المبلغ، المائة ألف، ماذا؟ صار هذا بيعاً، بعد الشهر يتحول هذه المعاملة من رهن إلى </w:t>
      </w:r>
      <w:proofErr w:type="gramStart"/>
      <w:r w:rsidRPr="006F265F">
        <w:rPr>
          <w:rFonts w:ascii="Traditional Arabic" w:hAnsi="Traditional Arabic" w:cs="Traditional Arabic" w:hint="cs"/>
          <w:color w:val="000000"/>
          <w:sz w:val="72"/>
          <w:szCs w:val="72"/>
          <w:rtl/>
        </w:rPr>
        <w:t>بيع..</w:t>
      </w:r>
      <w:proofErr w:type="gramEnd"/>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w:t>
      </w:r>
    </w:p>
    <w:p w:rsidR="00451FBD" w:rsidRPr="006F265F" w:rsidRDefault="00451FBD"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نعم، أنا الذي أتحدث، راح يتحول إلى بيع، طيب، يقول الشيخ الطوسي: الرهن فاسد، والبيع فاسد، لماذا؟ لأنه تعرفون مر علينا بشكل مفصل، التعليق في العقود ماذا </w:t>
      </w:r>
      <w:r w:rsidRPr="006F265F">
        <w:rPr>
          <w:rFonts w:ascii="Traditional Arabic" w:hAnsi="Traditional Arabic" w:cs="Traditional Arabic" w:hint="cs"/>
          <w:color w:val="000000"/>
          <w:sz w:val="72"/>
          <w:szCs w:val="72"/>
          <w:rtl/>
        </w:rPr>
        <w:lastRenderedPageBreak/>
        <w:t>يقتضي؟ فساد العقد، هذا البيع معلق، طيب هذا الشرط الفاسد الذي، نحن الرهن علقناه على معاملة فاس</w:t>
      </w:r>
      <w:r w:rsidR="006F265F" w:rsidRPr="006F265F">
        <w:rPr>
          <w:rFonts w:ascii="Traditional Arabic" w:hAnsi="Traditional Arabic" w:cs="Traditional Arabic" w:hint="cs"/>
          <w:color w:val="000000"/>
          <w:sz w:val="72"/>
          <w:szCs w:val="72"/>
          <w:rtl/>
        </w:rPr>
        <w:t xml:space="preserve">دة، فماذا يصير؟ أفسدت </w:t>
      </w:r>
      <w:proofErr w:type="gramStart"/>
      <w:r w:rsidR="006F265F" w:rsidRPr="006F265F">
        <w:rPr>
          <w:rFonts w:ascii="Traditional Arabic" w:hAnsi="Traditional Arabic" w:cs="Traditional Arabic" w:hint="cs"/>
          <w:color w:val="000000"/>
          <w:sz w:val="72"/>
          <w:szCs w:val="72"/>
          <w:rtl/>
        </w:rPr>
        <w:t>الرهن..</w:t>
      </w:r>
      <w:proofErr w:type="gramEnd"/>
      <w:r w:rsidR="006F265F" w:rsidRPr="006F265F">
        <w:rPr>
          <w:rFonts w:ascii="Traditional Arabic" w:hAnsi="Traditional Arabic" w:cs="Traditional Arabic"/>
          <w:color w:val="000000"/>
          <w:sz w:val="72"/>
          <w:szCs w:val="72"/>
          <w:rtl/>
        </w:rPr>
        <w:br/>
      </w:r>
      <w:r w:rsidR="006F265F" w:rsidRPr="006F265F">
        <w:rPr>
          <w:rFonts w:ascii="Traditional Arabic" w:hAnsi="Traditional Arabic" w:cs="Traditional Arabic" w:hint="cs"/>
          <w:color w:val="000000"/>
          <w:sz w:val="72"/>
          <w:szCs w:val="72"/>
          <w:rtl/>
        </w:rPr>
        <w:t>...</w:t>
      </w:r>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لا، الرهن </w:t>
      </w:r>
      <w:proofErr w:type="gramStart"/>
      <w:r w:rsidRPr="006F265F">
        <w:rPr>
          <w:rFonts w:ascii="Traditional Arabic" w:hAnsi="Traditional Arabic" w:cs="Traditional Arabic" w:hint="cs"/>
          <w:color w:val="000000"/>
          <w:sz w:val="72"/>
          <w:szCs w:val="72"/>
          <w:rtl/>
        </w:rPr>
        <w:t>علقناه  على</w:t>
      </w:r>
      <w:proofErr w:type="gramEnd"/>
      <w:r w:rsidRPr="006F265F">
        <w:rPr>
          <w:rFonts w:ascii="Traditional Arabic" w:hAnsi="Traditional Arabic" w:cs="Traditional Arabic" w:hint="cs"/>
          <w:color w:val="000000"/>
          <w:sz w:val="72"/>
          <w:szCs w:val="72"/>
          <w:rtl/>
        </w:rPr>
        <w:t xml:space="preserve"> شرط فاسد، على البيع الفاسد، نعم شرط فاسد، فيفسدان معاً، الرهن والبيع، كيف يفسدان معاً، لأن الرهن إذا علق على شرط فاسد صار عقداً فاسداً، فماذا يصير؟ يصير في الرهن، (ما لا يضمن بصحيحه </w:t>
      </w:r>
      <w:proofErr w:type="spellStart"/>
      <w:r w:rsidRPr="006F265F">
        <w:rPr>
          <w:rFonts w:ascii="Traditional Arabic" w:hAnsi="Traditional Arabic" w:cs="Traditional Arabic" w:hint="cs"/>
          <w:color w:val="000000"/>
          <w:sz w:val="72"/>
          <w:szCs w:val="72"/>
          <w:rtl/>
        </w:rPr>
        <w:t>لايضمن</w:t>
      </w:r>
      <w:proofErr w:type="spellEnd"/>
      <w:r w:rsidRPr="006F265F">
        <w:rPr>
          <w:rFonts w:ascii="Traditional Arabic" w:hAnsi="Traditional Arabic" w:cs="Traditional Arabic" w:hint="cs"/>
          <w:color w:val="000000"/>
          <w:sz w:val="72"/>
          <w:szCs w:val="72"/>
          <w:rtl/>
        </w:rPr>
        <w:t xml:space="preserve"> بفاسده)، ما عندنا، هذا </w:t>
      </w:r>
      <w:r w:rsidRPr="006F265F">
        <w:rPr>
          <w:rFonts w:ascii="Traditional Arabic" w:hAnsi="Traditional Arabic" w:cs="Traditional Arabic" w:hint="cs"/>
          <w:color w:val="000000"/>
          <w:sz w:val="72"/>
          <w:szCs w:val="72"/>
          <w:rtl/>
        </w:rPr>
        <w:lastRenderedPageBreak/>
        <w:t xml:space="preserve">العقد غير صحيح، فلا يضمن، طيب أما بالبيع، البيع ماذا هنا؟ البيع مؤجل، معلق، ولكن البيع يضمن، يعني هو نحن عندنا هذا شرط علق على الرهن، لكن البيع الصحيح يضمن، أليس كذلك، فالبيع الفاسد هم يضمن، واضح الفكرة التي يقول الشيخ الطوسي؟ يقول: إذا علقنا الرهن على شرط فاسد، مثل هكذا، فيصير يعني هذا الرهن غير مضمون، لو فسد، لو تلف، لماذا؟ لأنه معلق على شرط فاسد، والعقد الفاسد الذي ما يضمن بصحيحه، هو فاسد، غير صحيح، لا يضمن بفاسده، لكن البيع يضمن بصحيحه، </w:t>
      </w:r>
      <w:r w:rsidRPr="006F265F">
        <w:rPr>
          <w:rFonts w:ascii="Traditional Arabic" w:hAnsi="Traditional Arabic" w:cs="Traditional Arabic" w:hint="cs"/>
          <w:color w:val="000000"/>
          <w:sz w:val="72"/>
          <w:szCs w:val="72"/>
          <w:rtl/>
        </w:rPr>
        <w:lastRenderedPageBreak/>
        <w:t xml:space="preserve">الأصل يضمن، فيضمن بفاسده، واضحة الآن الفكرة عندنا؟ فيقول الشيخ الطوسي يكون نلتفت إلى </w:t>
      </w:r>
      <w:proofErr w:type="gramStart"/>
      <w:r w:rsidRPr="006F265F">
        <w:rPr>
          <w:rFonts w:ascii="Traditional Arabic" w:hAnsi="Traditional Arabic" w:cs="Traditional Arabic" w:hint="cs"/>
          <w:color w:val="000000"/>
          <w:sz w:val="72"/>
          <w:szCs w:val="72"/>
          <w:rtl/>
        </w:rPr>
        <w:t>هذا..</w:t>
      </w:r>
      <w:proofErr w:type="gramEnd"/>
    </w:p>
    <w:p w:rsidR="006F265F" w:rsidRPr="006F265F" w:rsidRDefault="006F265F" w:rsidP="00451FBD">
      <w:pPr>
        <w:rPr>
          <w:rFonts w:ascii="Traditional Arabic" w:hAnsi="Traditional Arabic" w:cs="Traditional Arabic" w:hint="cs"/>
          <w:color w:val="000000"/>
          <w:sz w:val="72"/>
          <w:szCs w:val="72"/>
          <w:rtl/>
        </w:rPr>
      </w:pPr>
      <w:r w:rsidRPr="006F265F">
        <w:rPr>
          <w:rFonts w:ascii="Traditional Arabic" w:hAnsi="Traditional Arabic" w:cs="Traditional Arabic" w:hint="cs"/>
          <w:color w:val="000000"/>
          <w:sz w:val="72"/>
          <w:szCs w:val="72"/>
          <w:rtl/>
        </w:rPr>
        <w:t xml:space="preserve">أقرأ لكم المسألة، حتى قلت لكم فيها </w:t>
      </w:r>
      <w:proofErr w:type="gramStart"/>
      <w:r w:rsidRPr="006F265F">
        <w:rPr>
          <w:rFonts w:ascii="Traditional Arabic" w:hAnsi="Traditional Arabic" w:cs="Traditional Arabic" w:hint="cs"/>
          <w:color w:val="000000"/>
          <w:sz w:val="72"/>
          <w:szCs w:val="72"/>
          <w:rtl/>
        </w:rPr>
        <w:t>دقة..</w:t>
      </w:r>
      <w:proofErr w:type="gramEnd"/>
    </w:p>
    <w:p w:rsidR="006F265F" w:rsidRPr="006F265F" w:rsidRDefault="006F265F" w:rsidP="00451FBD">
      <w:pPr>
        <w:rPr>
          <w:rFonts w:ascii="Traditional Arabic" w:hAnsi="Traditional Arabic" w:cs="Traditional Arabic" w:hint="cs"/>
          <w:color w:val="000000"/>
          <w:sz w:val="72"/>
          <w:szCs w:val="72"/>
          <w:rtl/>
        </w:rPr>
      </w:pPr>
      <w:r w:rsidRPr="006F265F">
        <w:rPr>
          <w:rFonts w:ascii="Traditional Arabic" w:hAnsi="Traditional Arabic" w:cs="Traditional Arabic" w:hint="cs"/>
          <w:color w:val="000000"/>
          <w:sz w:val="72"/>
          <w:szCs w:val="72"/>
          <w:rtl/>
        </w:rPr>
        <w:t>قال (يرحمه الله</w:t>
      </w:r>
      <w:proofErr w:type="gramStart"/>
      <w:r w:rsidRPr="006F265F">
        <w:rPr>
          <w:rFonts w:ascii="Traditional Arabic" w:hAnsi="Traditional Arabic" w:cs="Traditional Arabic" w:hint="cs"/>
          <w:color w:val="000000"/>
          <w:sz w:val="72"/>
          <w:szCs w:val="72"/>
          <w:rtl/>
        </w:rPr>
        <w:t>) :</w:t>
      </w:r>
      <w:proofErr w:type="gramEnd"/>
      <w:r w:rsidRPr="006F265F">
        <w:rPr>
          <w:rFonts w:ascii="Traditional Arabic" w:hAnsi="Traditional Arabic" w:cs="Traditional Arabic" w:hint="cs"/>
          <w:color w:val="000000"/>
          <w:sz w:val="72"/>
          <w:szCs w:val="72"/>
          <w:rtl/>
        </w:rPr>
        <w:t xml:space="preserve"> إذا رهن الرجل عند غيره شيئاً بدين إلى شهر، على أنه إن لم يقبض إلى محله..</w:t>
      </w:r>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إلى محله، يعني يقصد إلى </w:t>
      </w:r>
      <w:proofErr w:type="gramStart"/>
      <w:r w:rsidRPr="006F265F">
        <w:rPr>
          <w:rFonts w:ascii="Traditional Arabic" w:hAnsi="Traditional Arabic" w:cs="Traditional Arabic" w:hint="cs"/>
          <w:color w:val="000000"/>
          <w:sz w:val="72"/>
          <w:szCs w:val="72"/>
          <w:rtl/>
        </w:rPr>
        <w:t>المدة..</w:t>
      </w:r>
      <w:proofErr w:type="gramEnd"/>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كان بيعاً منه بالدين الذي عليه، لم يصح الرهن ولا البيع بالإجماع، لأن الرهن </w:t>
      </w:r>
      <w:proofErr w:type="gramStart"/>
      <w:r w:rsidRPr="006F265F">
        <w:rPr>
          <w:rFonts w:ascii="Traditional Arabic" w:hAnsi="Traditional Arabic" w:cs="Traditional Arabic" w:hint="cs"/>
          <w:color w:val="000000"/>
          <w:sz w:val="72"/>
          <w:szCs w:val="72"/>
          <w:rtl/>
        </w:rPr>
        <w:t>مؤقت..</w:t>
      </w:r>
      <w:proofErr w:type="gramEnd"/>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lastRenderedPageBreak/>
        <w:t xml:space="preserve">ماذا يقصد مؤقتاً؟ يعني علق على شرط </w:t>
      </w:r>
      <w:proofErr w:type="gramStart"/>
      <w:r w:rsidRPr="006F265F">
        <w:rPr>
          <w:rFonts w:ascii="Traditional Arabic" w:hAnsi="Traditional Arabic" w:cs="Traditional Arabic" w:hint="cs"/>
          <w:color w:val="000000"/>
          <w:sz w:val="72"/>
          <w:szCs w:val="72"/>
          <w:rtl/>
        </w:rPr>
        <w:t>فاسد..</w:t>
      </w:r>
      <w:proofErr w:type="gramEnd"/>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والبيع متعلق بزمان مستقبل، فإن هلك هذا الشيء في يده فليس </w:t>
      </w:r>
      <w:proofErr w:type="gramStart"/>
      <w:r w:rsidRPr="006F265F">
        <w:rPr>
          <w:rFonts w:ascii="Traditional Arabic" w:hAnsi="Traditional Arabic" w:cs="Traditional Arabic" w:hint="cs"/>
          <w:color w:val="000000"/>
          <w:sz w:val="72"/>
          <w:szCs w:val="72"/>
          <w:rtl/>
        </w:rPr>
        <w:t>بمضمون..</w:t>
      </w:r>
      <w:proofErr w:type="gramEnd"/>
    </w:p>
    <w:p w:rsidR="006F265F" w:rsidRPr="006F265F" w:rsidRDefault="006F265F" w:rsidP="00451FBD">
      <w:pPr>
        <w:rPr>
          <w:rFonts w:ascii="Traditional Arabic" w:hAnsi="Traditional Arabic" w:cs="Traditional Arabic"/>
          <w:color w:val="000000"/>
          <w:sz w:val="72"/>
          <w:szCs w:val="72"/>
          <w:rtl/>
        </w:rPr>
      </w:pPr>
      <w:r w:rsidRPr="006F265F">
        <w:rPr>
          <w:rFonts w:ascii="Traditional Arabic" w:hAnsi="Traditional Arabic" w:cs="Traditional Arabic" w:hint="cs"/>
          <w:color w:val="000000"/>
          <w:sz w:val="72"/>
          <w:szCs w:val="72"/>
          <w:rtl/>
        </w:rPr>
        <w:t xml:space="preserve"> لأنه صحيح الرهن غير مضمون، فاسد </w:t>
      </w:r>
      <w:proofErr w:type="gramStart"/>
      <w:r w:rsidRPr="006F265F">
        <w:rPr>
          <w:rFonts w:ascii="Traditional Arabic" w:hAnsi="Traditional Arabic" w:cs="Traditional Arabic" w:hint="cs"/>
          <w:color w:val="000000"/>
          <w:sz w:val="72"/>
          <w:szCs w:val="72"/>
          <w:rtl/>
        </w:rPr>
        <w:t>الرهن..</w:t>
      </w:r>
      <w:proofErr w:type="gramEnd"/>
    </w:p>
    <w:p w:rsidR="004D0B62" w:rsidRPr="006F265F" w:rsidRDefault="006F265F">
      <w:pPr>
        <w:rPr>
          <w:rFonts w:ascii="Traditional Arabic" w:hAnsi="Traditional Arabic" w:cs="Traditional Arabic"/>
          <w:sz w:val="72"/>
          <w:szCs w:val="72"/>
          <w:rtl/>
        </w:rPr>
      </w:pPr>
      <w:r w:rsidRPr="006F265F">
        <w:rPr>
          <w:rFonts w:ascii="Traditional Arabic" w:hAnsi="Traditional Arabic" w:cs="Traditional Arabic" w:hint="cs"/>
          <w:sz w:val="72"/>
          <w:szCs w:val="72"/>
          <w:rtl/>
        </w:rPr>
        <w:t>فكيف بفاسده، أما بعد الأجل فهو مضمون عليه، لأنه في يده بيع فاسد، والبيع الصحيح والفاسد مضمونان عليه.</w:t>
      </w:r>
    </w:p>
    <w:p w:rsidR="006F265F" w:rsidRPr="006F265F" w:rsidRDefault="006F265F">
      <w:pPr>
        <w:rPr>
          <w:rFonts w:ascii="Traditional Arabic" w:hAnsi="Traditional Arabic" w:cs="Traditional Arabic"/>
          <w:sz w:val="72"/>
          <w:szCs w:val="72"/>
          <w:rtl/>
        </w:rPr>
      </w:pPr>
      <w:r w:rsidRPr="006F265F">
        <w:rPr>
          <w:rFonts w:ascii="Traditional Arabic" w:hAnsi="Traditional Arabic" w:cs="Traditional Arabic" w:hint="cs"/>
          <w:sz w:val="72"/>
          <w:szCs w:val="72"/>
          <w:rtl/>
        </w:rPr>
        <w:lastRenderedPageBreak/>
        <w:t>فيصير هذا من فروع قاعدة (ما يضمن بصحيحه يضمن</w:t>
      </w:r>
      <w:bookmarkStart w:id="0" w:name="_GoBack"/>
      <w:bookmarkEnd w:id="0"/>
      <w:r w:rsidRPr="006F265F">
        <w:rPr>
          <w:rFonts w:ascii="Traditional Arabic" w:hAnsi="Traditional Arabic" w:cs="Traditional Arabic" w:hint="cs"/>
          <w:sz w:val="72"/>
          <w:szCs w:val="72"/>
          <w:rtl/>
        </w:rPr>
        <w:t xml:space="preserve"> بفاسده، وما لا يضمن بصحيحه لا يضمن بفاسده).</w:t>
      </w:r>
    </w:p>
    <w:p w:rsidR="006F265F" w:rsidRPr="006F265F" w:rsidRDefault="006F265F" w:rsidP="004B1CC2">
      <w:pPr>
        <w:rPr>
          <w:rFonts w:ascii="Traditional Arabic" w:hAnsi="Traditional Arabic" w:cs="Traditional Arabic"/>
          <w:sz w:val="72"/>
          <w:szCs w:val="72"/>
          <w:rtl/>
        </w:rPr>
      </w:pPr>
      <w:r w:rsidRPr="006F265F">
        <w:rPr>
          <w:rFonts w:ascii="Traditional Arabic" w:hAnsi="Traditional Arabic" w:cs="Traditional Arabic" w:hint="cs"/>
          <w:sz w:val="72"/>
          <w:szCs w:val="72"/>
          <w:rtl/>
        </w:rPr>
        <w:t xml:space="preserve">وصلى الله وسلم وزاد وبارك على سيدنا ونبينا محمد </w:t>
      </w:r>
      <w:proofErr w:type="spellStart"/>
      <w:r w:rsidRPr="006F265F">
        <w:rPr>
          <w:rFonts w:ascii="Traditional Arabic" w:hAnsi="Traditional Arabic" w:cs="Traditional Arabic" w:hint="cs"/>
          <w:sz w:val="72"/>
          <w:szCs w:val="72"/>
          <w:rtl/>
        </w:rPr>
        <w:t>وآله</w:t>
      </w:r>
      <w:proofErr w:type="spellEnd"/>
      <w:r w:rsidRPr="006F265F">
        <w:rPr>
          <w:rFonts w:ascii="Traditional Arabic" w:hAnsi="Traditional Arabic" w:cs="Traditional Arabic" w:hint="cs"/>
          <w:sz w:val="72"/>
          <w:szCs w:val="72"/>
          <w:rtl/>
        </w:rPr>
        <w:t xml:space="preserve"> أجمعين الطيبين الطاهرين.</w:t>
      </w:r>
    </w:p>
    <w:p w:rsidR="006F265F" w:rsidRPr="006F265F" w:rsidRDefault="006F265F">
      <w:pPr>
        <w:rPr>
          <w:rFonts w:ascii="Traditional Arabic" w:hAnsi="Traditional Arabic" w:cs="Traditional Arabic"/>
          <w:sz w:val="72"/>
          <w:szCs w:val="72"/>
        </w:rPr>
      </w:pPr>
    </w:p>
    <w:sectPr w:rsidR="006F265F" w:rsidRPr="006F265F" w:rsidSect="004267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1C"/>
    <w:rsid w:val="00032459"/>
    <w:rsid w:val="0006353F"/>
    <w:rsid w:val="000C726E"/>
    <w:rsid w:val="00103A5C"/>
    <w:rsid w:val="0012368E"/>
    <w:rsid w:val="001260AD"/>
    <w:rsid w:val="00156CA2"/>
    <w:rsid w:val="00177515"/>
    <w:rsid w:val="001B43D6"/>
    <w:rsid w:val="00281D68"/>
    <w:rsid w:val="002A251C"/>
    <w:rsid w:val="002D7F04"/>
    <w:rsid w:val="00300E4F"/>
    <w:rsid w:val="003357CC"/>
    <w:rsid w:val="0036674D"/>
    <w:rsid w:val="003869D7"/>
    <w:rsid w:val="003B5782"/>
    <w:rsid w:val="003C5D7F"/>
    <w:rsid w:val="00410BA9"/>
    <w:rsid w:val="00420B0A"/>
    <w:rsid w:val="0042673C"/>
    <w:rsid w:val="00451FBD"/>
    <w:rsid w:val="00455059"/>
    <w:rsid w:val="004650F8"/>
    <w:rsid w:val="004C1D55"/>
    <w:rsid w:val="004C2BDB"/>
    <w:rsid w:val="004C4CB4"/>
    <w:rsid w:val="004D0B62"/>
    <w:rsid w:val="004F4ABD"/>
    <w:rsid w:val="00502DA0"/>
    <w:rsid w:val="006459F5"/>
    <w:rsid w:val="006B43A2"/>
    <w:rsid w:val="006F265F"/>
    <w:rsid w:val="007043EB"/>
    <w:rsid w:val="007216B5"/>
    <w:rsid w:val="00772A2C"/>
    <w:rsid w:val="00780F33"/>
    <w:rsid w:val="0078148E"/>
    <w:rsid w:val="007A7138"/>
    <w:rsid w:val="007C1D86"/>
    <w:rsid w:val="0083298C"/>
    <w:rsid w:val="008915E8"/>
    <w:rsid w:val="008D7A0E"/>
    <w:rsid w:val="00920791"/>
    <w:rsid w:val="00924466"/>
    <w:rsid w:val="00932678"/>
    <w:rsid w:val="00935F54"/>
    <w:rsid w:val="009B122C"/>
    <w:rsid w:val="009C3BB6"/>
    <w:rsid w:val="009D6349"/>
    <w:rsid w:val="009E5CFA"/>
    <w:rsid w:val="009E778B"/>
    <w:rsid w:val="00A10899"/>
    <w:rsid w:val="00A508E0"/>
    <w:rsid w:val="00A70460"/>
    <w:rsid w:val="00B4187D"/>
    <w:rsid w:val="00B44A3F"/>
    <w:rsid w:val="00B6566B"/>
    <w:rsid w:val="00B72F49"/>
    <w:rsid w:val="00BA6C8E"/>
    <w:rsid w:val="00C072F2"/>
    <w:rsid w:val="00CE79EA"/>
    <w:rsid w:val="00D55501"/>
    <w:rsid w:val="00D869E3"/>
    <w:rsid w:val="00D93930"/>
    <w:rsid w:val="00DF6DAA"/>
    <w:rsid w:val="00E032EF"/>
    <w:rsid w:val="00E45ADA"/>
    <w:rsid w:val="00E707BE"/>
    <w:rsid w:val="00F51A60"/>
    <w:rsid w:val="00F646AD"/>
    <w:rsid w:val="00FA67FA"/>
    <w:rsid w:val="00FD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3D562-A882-45B6-B40C-0CCF4EC4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1734</Words>
  <Characters>9886</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cp:revision>
  <dcterms:created xsi:type="dcterms:W3CDTF">2023-08-09T16:44:00Z</dcterms:created>
  <dcterms:modified xsi:type="dcterms:W3CDTF">2023-08-09T17:50:00Z</dcterms:modified>
</cp:coreProperties>
</file>