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8EA36" w14:textId="2A8B7F09" w:rsidR="006E2A1E" w:rsidRPr="00465EB8" w:rsidRDefault="00DC1323">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t xml:space="preserve">كان كلامنا المتقدم في دلالة حديث </w:t>
      </w:r>
      <w:r w:rsidRPr="00465EB8">
        <w:rPr>
          <w:rFonts w:ascii="Traditional Arabic" w:hAnsi="Traditional Arabic" w:cs="Traditional Arabic"/>
          <w:color w:val="000000"/>
          <w:sz w:val="72"/>
          <w:szCs w:val="72"/>
          <w:rtl/>
        </w:rPr>
        <w:br/>
      </w:r>
      <w:r w:rsidRPr="00465EB8">
        <w:rPr>
          <w:rFonts w:ascii="Traditional Arabic" w:hAnsi="Traditional Arabic" w:cs="Traditional Arabic" w:hint="cs"/>
          <w:color w:val="000000"/>
          <w:sz w:val="72"/>
          <w:szCs w:val="72"/>
          <w:rtl/>
        </w:rPr>
        <w:t>"على اليد ما أخذت حتى تؤدي" على الحكمين معاً، التكليفي والوضعي، وأن الحديث وإن استشكل في دلالته على المعنيين، بمعنى أن الدلالة لابد أن تكون على أحد المعنيين، ولكن بالتأمل فيه يمكن أن يستظهر منه الدلالة على كل من المعنيين، وبالتالي يكون دالاً على الحكم التكليفي في حالة وجود العين، وعلى الحكم الوضعي في حالة تلفها، فعند تلف العين يكون الضمان على المكلف، يؤدي القيمة أو المثل، إذا كان له مثل يؤدي المثل.</w:t>
      </w:r>
    </w:p>
    <w:p w14:paraId="303AA02A" w14:textId="354C192A" w:rsidR="00DC1323" w:rsidRPr="00465EB8" w:rsidRDefault="00DC1323">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lastRenderedPageBreak/>
        <w:t xml:space="preserve">قوله صلى الله عليه </w:t>
      </w:r>
      <w:proofErr w:type="spellStart"/>
      <w:r w:rsidRPr="00465EB8">
        <w:rPr>
          <w:rFonts w:ascii="Traditional Arabic" w:hAnsi="Traditional Arabic" w:cs="Traditional Arabic" w:hint="cs"/>
          <w:color w:val="000000"/>
          <w:sz w:val="72"/>
          <w:szCs w:val="72"/>
          <w:rtl/>
        </w:rPr>
        <w:t>وآله</w:t>
      </w:r>
      <w:proofErr w:type="spellEnd"/>
      <w:r w:rsidRPr="00465EB8">
        <w:rPr>
          <w:rFonts w:ascii="Traditional Arabic" w:hAnsi="Traditional Arabic" w:cs="Traditional Arabic" w:hint="cs"/>
          <w:color w:val="000000"/>
          <w:sz w:val="72"/>
          <w:szCs w:val="72"/>
          <w:rtl/>
        </w:rPr>
        <w:t xml:space="preserve">: </w:t>
      </w:r>
      <w:r w:rsidRPr="00465EB8">
        <w:rPr>
          <w:rFonts w:ascii="Traditional Arabic" w:hAnsi="Traditional Arabic" w:cs="Traditional Arabic" w:hint="cs"/>
          <w:color w:val="000000"/>
          <w:sz w:val="72"/>
          <w:szCs w:val="72"/>
          <w:rtl/>
        </w:rPr>
        <w:t>"على اليد ما أخذت حتى تؤدي"</w:t>
      </w:r>
      <w:r w:rsidRPr="00465EB8">
        <w:rPr>
          <w:rFonts w:ascii="Traditional Arabic" w:hAnsi="Traditional Arabic" w:cs="Traditional Arabic" w:hint="cs"/>
          <w:color w:val="000000"/>
          <w:sz w:val="72"/>
          <w:szCs w:val="72"/>
          <w:rtl/>
        </w:rPr>
        <w:t xml:space="preserve"> هل هو خاص بالمأخوذ قهراً وغلبة؟ أو ولا يشمل الأيدي </w:t>
      </w:r>
      <w:proofErr w:type="spellStart"/>
      <w:r w:rsidRPr="00465EB8">
        <w:rPr>
          <w:rFonts w:ascii="Traditional Arabic" w:hAnsi="Traditional Arabic" w:cs="Traditional Arabic" w:hint="cs"/>
          <w:color w:val="000000"/>
          <w:sz w:val="72"/>
          <w:szCs w:val="72"/>
          <w:rtl/>
        </w:rPr>
        <w:t>الأمانية</w:t>
      </w:r>
      <w:proofErr w:type="spellEnd"/>
      <w:r w:rsidRPr="00465EB8">
        <w:rPr>
          <w:rFonts w:ascii="Traditional Arabic" w:hAnsi="Traditional Arabic" w:cs="Traditional Arabic" w:hint="cs"/>
          <w:color w:val="000000"/>
          <w:sz w:val="72"/>
          <w:szCs w:val="72"/>
          <w:rtl/>
        </w:rPr>
        <w:t xml:space="preserve">، ويكون خروج الأيدي </w:t>
      </w:r>
      <w:proofErr w:type="spellStart"/>
      <w:r w:rsidRPr="00465EB8">
        <w:rPr>
          <w:rFonts w:ascii="Traditional Arabic" w:hAnsi="Traditional Arabic" w:cs="Traditional Arabic" w:hint="cs"/>
          <w:color w:val="000000"/>
          <w:sz w:val="72"/>
          <w:szCs w:val="72"/>
          <w:rtl/>
        </w:rPr>
        <w:t>الأمانية</w:t>
      </w:r>
      <w:proofErr w:type="spellEnd"/>
      <w:r w:rsidRPr="00465EB8">
        <w:rPr>
          <w:rFonts w:ascii="Traditional Arabic" w:hAnsi="Traditional Arabic" w:cs="Traditional Arabic" w:hint="cs"/>
          <w:color w:val="000000"/>
          <w:sz w:val="72"/>
          <w:szCs w:val="72"/>
          <w:rtl/>
        </w:rPr>
        <w:t xml:space="preserve"> بالتخصص، يعني أصلاً الحديث لا يشملها، فلو تلف عندك شيء أمانة، أو وديعة لديك، أو عارية، لماذا لا يشمله الحديث؟ لأنه غير مأخوذ بالغلبة، غير مأخوذ بالقهر، الأخذ كما يقول المحقق </w:t>
      </w:r>
      <w:proofErr w:type="spellStart"/>
      <w:r w:rsidRPr="00465EB8">
        <w:rPr>
          <w:rFonts w:ascii="Traditional Arabic" w:hAnsi="Traditional Arabic" w:cs="Traditional Arabic" w:hint="cs"/>
          <w:color w:val="000000"/>
          <w:sz w:val="72"/>
          <w:szCs w:val="72"/>
          <w:rtl/>
        </w:rPr>
        <w:t>النائيني</w:t>
      </w:r>
      <w:proofErr w:type="spellEnd"/>
      <w:r w:rsidRPr="00465EB8">
        <w:rPr>
          <w:rFonts w:ascii="Traditional Arabic" w:hAnsi="Traditional Arabic" w:cs="Traditional Arabic" w:hint="cs"/>
          <w:color w:val="000000"/>
          <w:sz w:val="72"/>
          <w:szCs w:val="72"/>
          <w:rtl/>
        </w:rPr>
        <w:t xml:space="preserve"> (قدس الله نفسه الزكية) له ظهور في الأخذ بالغلبة والقهر، وهناك آيات قرآنية يستفاد منها ذلك، كقوله تعالى: (وكذلك أخذ ربك إذا أخذ القرى)، يعني أخذ ماذا؟ فيه غلبة، </w:t>
      </w:r>
      <w:r w:rsidRPr="00465EB8">
        <w:rPr>
          <w:rFonts w:ascii="Traditional Arabic" w:hAnsi="Traditional Arabic" w:cs="Traditional Arabic" w:hint="cs"/>
          <w:color w:val="000000"/>
          <w:sz w:val="72"/>
          <w:szCs w:val="72"/>
          <w:rtl/>
        </w:rPr>
        <w:lastRenderedPageBreak/>
        <w:t xml:space="preserve">فيه جبروت، فيه قوة، وكقوله تعالى: (فأخذناهم أخذ عزيز مقتدر)، المحقق </w:t>
      </w:r>
      <w:proofErr w:type="spellStart"/>
      <w:r w:rsidRPr="00465EB8">
        <w:rPr>
          <w:rFonts w:ascii="Traditional Arabic" w:hAnsi="Traditional Arabic" w:cs="Traditional Arabic" w:hint="cs"/>
          <w:color w:val="000000"/>
          <w:sz w:val="72"/>
          <w:szCs w:val="72"/>
          <w:rtl/>
        </w:rPr>
        <w:t>النائيني</w:t>
      </w:r>
      <w:proofErr w:type="spellEnd"/>
      <w:r w:rsidRPr="00465EB8">
        <w:rPr>
          <w:rFonts w:ascii="Traditional Arabic" w:hAnsi="Traditional Arabic" w:cs="Traditional Arabic" w:hint="cs"/>
          <w:color w:val="000000"/>
          <w:sz w:val="72"/>
          <w:szCs w:val="72"/>
          <w:rtl/>
        </w:rPr>
        <w:t xml:space="preserve"> يقول: هكذا هنا، يعني لو قلنا بالضمان في غير المأخوذ بالغلبة والقهر، نحتاج إلى دليل غير هذه الرواية، نعم، لكن الصحيح خلاف ما ذهب إليه المحقق </w:t>
      </w:r>
      <w:proofErr w:type="spellStart"/>
      <w:r w:rsidRPr="00465EB8">
        <w:rPr>
          <w:rFonts w:ascii="Traditional Arabic" w:hAnsi="Traditional Arabic" w:cs="Traditional Arabic" w:hint="cs"/>
          <w:color w:val="000000"/>
          <w:sz w:val="72"/>
          <w:szCs w:val="72"/>
          <w:rtl/>
        </w:rPr>
        <w:t>النائيني</w:t>
      </w:r>
      <w:proofErr w:type="spellEnd"/>
      <w:r w:rsidRPr="00465EB8">
        <w:rPr>
          <w:rFonts w:ascii="Traditional Arabic" w:hAnsi="Traditional Arabic" w:cs="Traditional Arabic" w:hint="cs"/>
          <w:color w:val="000000"/>
          <w:sz w:val="72"/>
          <w:szCs w:val="72"/>
          <w:rtl/>
        </w:rPr>
        <w:t xml:space="preserve"> (قدس الله نفسه الزكية) وهو أن الأخذ يصدق على المعنيين، على الأخذ بالغلبة والقهر، وعلى الأخذ دون غلبة، دون قهر، تناول الشيء بنحو طبيعي، عادي كما نعبر، كلاهما يصدق عليه أخذ، والقرآن الكريم كما جاء المحقق </w:t>
      </w:r>
      <w:proofErr w:type="spellStart"/>
      <w:r w:rsidRPr="00465EB8">
        <w:rPr>
          <w:rFonts w:ascii="Traditional Arabic" w:hAnsi="Traditional Arabic" w:cs="Traditional Arabic" w:hint="cs"/>
          <w:color w:val="000000"/>
          <w:sz w:val="72"/>
          <w:szCs w:val="72"/>
          <w:rtl/>
        </w:rPr>
        <w:t>النائيني</w:t>
      </w:r>
      <w:proofErr w:type="spellEnd"/>
      <w:r w:rsidRPr="00465EB8">
        <w:rPr>
          <w:rFonts w:ascii="Traditional Arabic" w:hAnsi="Traditional Arabic" w:cs="Traditional Arabic" w:hint="cs"/>
          <w:color w:val="000000"/>
          <w:sz w:val="72"/>
          <w:szCs w:val="72"/>
          <w:rtl/>
        </w:rPr>
        <w:t xml:space="preserve"> ببعض الآيات التي فيها قهر وغلبة، أيضاً هناك آيات </w:t>
      </w:r>
      <w:r w:rsidRPr="00465EB8">
        <w:rPr>
          <w:rFonts w:ascii="Traditional Arabic" w:hAnsi="Traditional Arabic" w:cs="Traditional Arabic" w:hint="cs"/>
          <w:color w:val="000000"/>
          <w:sz w:val="72"/>
          <w:szCs w:val="72"/>
          <w:rtl/>
        </w:rPr>
        <w:lastRenderedPageBreak/>
        <w:t>أخرى لا غلبة فيها ولا قهر، كقوله تعالى: (خذ من أموالهم صدقة)، يعني بالقهر والغلبة؟ لا..</w:t>
      </w:r>
    </w:p>
    <w:p w14:paraId="76084AA4" w14:textId="4015CEF5" w:rsidR="00DC1323" w:rsidRPr="00465EB8" w:rsidRDefault="00DC1323">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t xml:space="preserve">(خذ العفو، </w:t>
      </w:r>
      <w:proofErr w:type="spellStart"/>
      <w:r w:rsidRPr="00465EB8">
        <w:rPr>
          <w:rFonts w:ascii="Traditional Arabic" w:hAnsi="Traditional Arabic" w:cs="Traditional Arabic" w:hint="cs"/>
          <w:color w:val="000000"/>
          <w:sz w:val="72"/>
          <w:szCs w:val="72"/>
          <w:rtl/>
        </w:rPr>
        <w:t>وأأمر</w:t>
      </w:r>
      <w:proofErr w:type="spellEnd"/>
      <w:r w:rsidRPr="00465EB8">
        <w:rPr>
          <w:rFonts w:ascii="Traditional Arabic" w:hAnsi="Traditional Arabic" w:cs="Traditional Arabic" w:hint="cs"/>
          <w:color w:val="000000"/>
          <w:sz w:val="72"/>
          <w:szCs w:val="72"/>
          <w:rtl/>
        </w:rPr>
        <w:t xml:space="preserve"> بالعرف وأعرض عن الجاهلين)، هذا ما فيه، يعني خذ العفو يعني خذ الزيادة..</w:t>
      </w:r>
    </w:p>
    <w:p w14:paraId="723F2F99" w14:textId="4374FBF0" w:rsidR="00DC1323" w:rsidRPr="00465EB8" w:rsidRDefault="00DC1323">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t xml:space="preserve">إذن ما أفاده المحقق </w:t>
      </w:r>
      <w:proofErr w:type="spellStart"/>
      <w:r w:rsidRPr="00465EB8">
        <w:rPr>
          <w:rFonts w:ascii="Traditional Arabic" w:hAnsi="Traditional Arabic" w:cs="Traditional Arabic" w:hint="cs"/>
          <w:color w:val="000000"/>
          <w:sz w:val="72"/>
          <w:szCs w:val="72"/>
          <w:rtl/>
        </w:rPr>
        <w:t>النائيني</w:t>
      </w:r>
      <w:proofErr w:type="spellEnd"/>
      <w:r w:rsidRPr="00465EB8">
        <w:rPr>
          <w:rFonts w:ascii="Traditional Arabic" w:hAnsi="Traditional Arabic" w:cs="Traditional Arabic" w:hint="cs"/>
          <w:color w:val="000000"/>
          <w:sz w:val="72"/>
          <w:szCs w:val="72"/>
          <w:rtl/>
        </w:rPr>
        <w:t xml:space="preserve"> في هذه النقطة بالذات، في هذا المحل، الظاهر أنه يعني فيه خدشة، قوله صلى الله عليه </w:t>
      </w:r>
      <w:proofErr w:type="spellStart"/>
      <w:r w:rsidRPr="00465EB8">
        <w:rPr>
          <w:rFonts w:ascii="Traditional Arabic" w:hAnsi="Traditional Arabic" w:cs="Traditional Arabic" w:hint="cs"/>
          <w:color w:val="000000"/>
          <w:sz w:val="72"/>
          <w:szCs w:val="72"/>
          <w:rtl/>
        </w:rPr>
        <w:t>وآله</w:t>
      </w:r>
      <w:proofErr w:type="spellEnd"/>
      <w:r w:rsidRPr="00465EB8">
        <w:rPr>
          <w:rFonts w:ascii="Traditional Arabic" w:hAnsi="Traditional Arabic" w:cs="Traditional Arabic" w:hint="cs"/>
          <w:color w:val="000000"/>
          <w:sz w:val="72"/>
          <w:szCs w:val="72"/>
          <w:rtl/>
        </w:rPr>
        <w:t xml:space="preserve">: </w:t>
      </w:r>
      <w:r w:rsidRPr="00465EB8">
        <w:rPr>
          <w:rFonts w:ascii="Traditional Arabic" w:hAnsi="Traditional Arabic" w:cs="Traditional Arabic" w:hint="cs"/>
          <w:color w:val="000000"/>
          <w:sz w:val="72"/>
          <w:szCs w:val="72"/>
          <w:rtl/>
        </w:rPr>
        <w:t>"على اليد ما أخذت حتى تؤدي"</w:t>
      </w:r>
      <w:r w:rsidRPr="00465EB8">
        <w:rPr>
          <w:rFonts w:ascii="Traditional Arabic" w:hAnsi="Traditional Arabic" w:cs="Traditional Arabic" w:hint="cs"/>
          <w:color w:val="000000"/>
          <w:sz w:val="72"/>
          <w:szCs w:val="72"/>
          <w:rtl/>
        </w:rPr>
        <w:t xml:space="preserve"> يعني ما استولت عليه، ما تناولته، ولذلك هنا أخذت اليد من دون قهر ومن دون غلبة، بالبيع الفاسد، ولكن مع </w:t>
      </w:r>
      <w:r w:rsidRPr="00465EB8">
        <w:rPr>
          <w:rFonts w:ascii="Traditional Arabic" w:hAnsi="Traditional Arabic" w:cs="Traditional Arabic" w:hint="cs"/>
          <w:color w:val="000000"/>
          <w:sz w:val="72"/>
          <w:szCs w:val="72"/>
          <w:rtl/>
        </w:rPr>
        <w:lastRenderedPageBreak/>
        <w:t xml:space="preserve">ذلك فهي ضامنة، يعني دخل ما أخذ في عهدتها، أيضاً من التتمات في فقه الحديث أن الأخذ لابد أن يكون عن إرادة واختيار، وقد أشرنا إلى ذلك فيما سلف، فيما تقدم، يعني لا يصدق الأخذ دون إرادة واختيار، ولهذا قال الشيخ: الحديث يشمل ماذا؟ الطفل المميز، لأنه يصدق عليه أنه أخذ، وكذلك المجنون إذا كان لديه شيء من الإدراك، لكن إذا كان خالٍ من الإدراك ما نستطيع أن نقول </w:t>
      </w:r>
      <w:proofErr w:type="gramStart"/>
      <w:r w:rsidRPr="00465EB8">
        <w:rPr>
          <w:rFonts w:ascii="Traditional Arabic" w:hAnsi="Traditional Arabic" w:cs="Traditional Arabic" w:hint="cs"/>
          <w:color w:val="000000"/>
          <w:sz w:val="72"/>
          <w:szCs w:val="72"/>
          <w:rtl/>
        </w:rPr>
        <w:t>أنه</w:t>
      </w:r>
      <w:proofErr w:type="gramEnd"/>
      <w:r w:rsidRPr="00465EB8">
        <w:rPr>
          <w:rFonts w:ascii="Traditional Arabic" w:hAnsi="Traditional Arabic" w:cs="Traditional Arabic" w:hint="cs"/>
          <w:color w:val="000000"/>
          <w:sz w:val="72"/>
          <w:szCs w:val="72"/>
          <w:rtl/>
        </w:rPr>
        <w:t xml:space="preserve"> أخذ بإرادة واختيار، فأخذ الطفل غير المميز حتى لو تلف ما عنده، يعني ما نستطيع </w:t>
      </w:r>
      <w:r w:rsidRPr="00465EB8">
        <w:rPr>
          <w:rFonts w:ascii="Traditional Arabic" w:hAnsi="Traditional Arabic" w:cs="Traditional Arabic" w:hint="cs"/>
          <w:color w:val="000000"/>
          <w:sz w:val="72"/>
          <w:szCs w:val="72"/>
          <w:rtl/>
        </w:rPr>
        <w:lastRenderedPageBreak/>
        <w:t>أن ندلل على وجوب الضمان بهذا الحديث، وهكذا المجنون، خصوصاً رفع القلم عن ثلاثة.</w:t>
      </w:r>
    </w:p>
    <w:p w14:paraId="50F2A101" w14:textId="29D61129" w:rsidR="00DC1323" w:rsidRPr="00465EB8" w:rsidRDefault="00DC1323">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t xml:space="preserve">أيضاً الحديث </w:t>
      </w:r>
      <w:r w:rsidRPr="00465EB8">
        <w:rPr>
          <w:rFonts w:ascii="Traditional Arabic" w:hAnsi="Traditional Arabic" w:cs="Traditional Arabic" w:hint="cs"/>
          <w:color w:val="000000"/>
          <w:sz w:val="72"/>
          <w:szCs w:val="72"/>
          <w:rtl/>
        </w:rPr>
        <w:t>"على اليد ما أخذت حتى تؤدي"</w:t>
      </w:r>
      <w:r w:rsidRPr="00465EB8">
        <w:rPr>
          <w:rFonts w:ascii="Traditional Arabic" w:hAnsi="Traditional Arabic" w:cs="Traditional Arabic" w:hint="cs"/>
          <w:color w:val="000000"/>
          <w:sz w:val="72"/>
          <w:szCs w:val="72"/>
          <w:rtl/>
        </w:rPr>
        <w:t xml:space="preserve"> يشمل العالم بالحكم والجاهل بالحكم، قد واحد يقول: أنا ما أدري أن المأخوذ بالعقد الفاسد يجب ضمانه عند التلف، لا أعلم بهذا الحكم، نقول له: حتى لو لم تكن تعلم، فأنت ضامن، وكذلك ليس فقط الجاهل بالحكم، حتى الجاهل بالموضوع، أن ما أخذه هو مأخوذ بالعقد الفاسد، فالحديث له شمول وعموم يشمل الجاهل بالحكم من الناحية الحكمية، وكذلك الجاهل بالحكم من ناحية </w:t>
      </w:r>
      <w:r w:rsidRPr="00465EB8">
        <w:rPr>
          <w:rFonts w:ascii="Traditional Arabic" w:hAnsi="Traditional Arabic" w:cs="Traditional Arabic" w:hint="cs"/>
          <w:color w:val="000000"/>
          <w:sz w:val="72"/>
          <w:szCs w:val="72"/>
          <w:rtl/>
        </w:rPr>
        <w:lastRenderedPageBreak/>
        <w:t>الموضوع، والحديث أيضاً له شمول واستيعاب، يشمل اليد الآخذة، سواءً كانت آخذة بالاستقلال أو آخذة بشراكة، يعني في بعض الأحايين الغاصب لا يكون واحداً، كما أن الآخذ لا يكون واحداً، المشتري أيضاً الذي اشترى بالعقد لا يكون واحداً، جماعة اشتروا هذه العين، الدار، حتى الدابة قد يشترك في شرائها جماعة، طيب أخذوها بعقد فاسد، فتلفت لديهم وعندهم، عليهم الضمان.</w:t>
      </w:r>
    </w:p>
    <w:p w14:paraId="54556920" w14:textId="5A15D1D1" w:rsidR="00DC1323" w:rsidRPr="00465EB8" w:rsidRDefault="00DC1323">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t xml:space="preserve">هناك مسألة يسميها العلماء تعاقب الأيدي، أيضاً المسألة المتقدمة نسميها اشتراك الأيدي الآخذة في الرتبة، الذي نعبر عنه في الأصول </w:t>
      </w:r>
      <w:r w:rsidRPr="00465EB8">
        <w:rPr>
          <w:rFonts w:ascii="Traditional Arabic" w:hAnsi="Traditional Arabic" w:cs="Traditional Arabic" w:hint="cs"/>
          <w:color w:val="000000"/>
          <w:sz w:val="72"/>
          <w:szCs w:val="72"/>
          <w:rtl/>
        </w:rPr>
        <w:lastRenderedPageBreak/>
        <w:t xml:space="preserve">ماذا؟ عرضاً، يعني في رتبة واحدة، الآن كلاهما اشترى داراً، اثنان، اشتريا الدار بالمناصفة، وأخذاها بعقد، أو دابة، أخذاها بعقد فاسد، فتلف شيء من الدار تحت يدهما، يضمنان، إذا كان اشتريا الدار بالمناصفة كل واحد عليه نصف هذه التالف، الديكور مثلاً تلف تحت يدهما، أو شيء آخر من الدار، حديقة الدار، المزرعة الموجودة في الدار، عندهم أطفال، أتلف بعض الأمور الموجودة، أيضاً يضمنان، فهذا نسميه اشتراك الأيدي في الرتبة، هناك مسألة أخرى نسميه تعاقب الأيدي، مثل المشتري هذا رقم واحد، باع على شخص </w:t>
      </w:r>
      <w:r w:rsidRPr="00465EB8">
        <w:rPr>
          <w:rFonts w:ascii="Traditional Arabic" w:hAnsi="Traditional Arabic" w:cs="Traditional Arabic" w:hint="cs"/>
          <w:color w:val="000000"/>
          <w:sz w:val="72"/>
          <w:szCs w:val="72"/>
          <w:rtl/>
        </w:rPr>
        <w:lastRenderedPageBreak/>
        <w:t xml:space="preserve">آخر، وهذا الشخص الآخر نمرة ثلاثة باع على رقم أربعة، والتلف وقع مثلاً عند رقم ثلاثة أو أربعة، هذا رقم أربعة فعلاً يضمن لرقم واحد، مع أنه ماذا؟ لأن رقم واحد راح يرجع على المشتري رقم واحد، وهذا رقم واحد راح يرجع على رقم اثنين، واثنين راح يرجع على رقم ثلاثة، يعني بالتالي في اصطلاحنا الحديث بالمطالبة القانونية، الآن إذا عندك إشكالية في أمر من الأمور </w:t>
      </w:r>
      <w:proofErr w:type="spellStart"/>
      <w:r w:rsidRPr="00465EB8">
        <w:rPr>
          <w:rFonts w:ascii="Traditional Arabic" w:hAnsi="Traditional Arabic" w:cs="Traditional Arabic" w:hint="cs"/>
          <w:color w:val="000000"/>
          <w:sz w:val="72"/>
          <w:szCs w:val="72"/>
          <w:rtl/>
        </w:rPr>
        <w:t>شتسوي</w:t>
      </w:r>
      <w:proofErr w:type="spellEnd"/>
      <w:r w:rsidRPr="00465EB8">
        <w:rPr>
          <w:rFonts w:ascii="Traditional Arabic" w:hAnsi="Traditional Arabic" w:cs="Traditional Arabic" w:hint="cs"/>
          <w:color w:val="000000"/>
          <w:sz w:val="72"/>
          <w:szCs w:val="72"/>
          <w:rtl/>
        </w:rPr>
        <w:t xml:space="preserve">؟ تروح للمحاكم الجزائية، نفس الكلام، يعني حكم الشارع كذلك، لكن أنت يجوز لك أن ترجع على رقم واحد، ويجوز مباشرة أن ترجع على رقم </w:t>
      </w:r>
      <w:r w:rsidRPr="00465EB8">
        <w:rPr>
          <w:rFonts w:ascii="Traditional Arabic" w:hAnsi="Traditional Arabic" w:cs="Traditional Arabic" w:hint="cs"/>
          <w:color w:val="000000"/>
          <w:sz w:val="72"/>
          <w:szCs w:val="72"/>
          <w:rtl/>
        </w:rPr>
        <w:lastRenderedPageBreak/>
        <w:t>أربعة، يعني يفتهم المسألة، فإذا فهم خلاص بعد، لكن يظهر أنه في القانون الحديث لا، ما تقدر تكلم رقم أربعة، يعني لابد ترجع إلى هذه الطولية والتعاقب في الأيدي، يعني أنت ما لك حق قانوني في القانون الحديث تروح إلى من تلف شيء من العين، أو تلفت عنده العين، لكن عند الشرع لا، هذا..</w:t>
      </w:r>
    </w:p>
    <w:p w14:paraId="50253BE5" w14:textId="33275855" w:rsidR="00DC1323" w:rsidRPr="00465EB8" w:rsidRDefault="00DC1323">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t>...</w:t>
      </w:r>
      <w:r w:rsidRPr="00465EB8">
        <w:rPr>
          <w:rFonts w:ascii="Traditional Arabic" w:hAnsi="Traditional Arabic" w:cs="Traditional Arabic"/>
          <w:color w:val="000000"/>
          <w:sz w:val="72"/>
          <w:szCs w:val="72"/>
          <w:rtl/>
        </w:rPr>
        <w:br/>
      </w:r>
      <w:r w:rsidR="00E254D9" w:rsidRPr="00465EB8">
        <w:rPr>
          <w:rFonts w:ascii="Traditional Arabic" w:hAnsi="Traditional Arabic" w:cs="Traditional Arabic" w:hint="cs"/>
          <w:color w:val="000000"/>
          <w:sz w:val="72"/>
          <w:szCs w:val="72"/>
          <w:rtl/>
        </w:rPr>
        <w:t>لا، يجوز الرجوع إلى الرابع، مباشرة..</w:t>
      </w:r>
    </w:p>
    <w:p w14:paraId="05202B77" w14:textId="35254EF5" w:rsidR="00E254D9" w:rsidRPr="00465EB8" w:rsidRDefault="00E254D9">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t>...</w:t>
      </w:r>
      <w:r w:rsidRPr="00465EB8">
        <w:rPr>
          <w:rFonts w:ascii="Traditional Arabic" w:hAnsi="Traditional Arabic" w:cs="Traditional Arabic"/>
          <w:color w:val="000000"/>
          <w:sz w:val="72"/>
          <w:szCs w:val="72"/>
          <w:rtl/>
        </w:rPr>
        <w:br/>
      </w:r>
      <w:r w:rsidRPr="00465EB8">
        <w:rPr>
          <w:rFonts w:ascii="Traditional Arabic" w:hAnsi="Traditional Arabic" w:cs="Traditional Arabic" w:hint="cs"/>
          <w:color w:val="000000"/>
          <w:sz w:val="72"/>
          <w:szCs w:val="72"/>
          <w:rtl/>
        </w:rPr>
        <w:t xml:space="preserve">نعم، ما بينك وبينه، ولكن هذا ملكي، وهو أخذه الآن تحت يده، وتلف تحت يده، وأقول </w:t>
      </w:r>
      <w:r w:rsidRPr="00465EB8">
        <w:rPr>
          <w:rFonts w:ascii="Traditional Arabic" w:hAnsi="Traditional Arabic" w:cs="Traditional Arabic" w:hint="cs"/>
          <w:color w:val="000000"/>
          <w:sz w:val="72"/>
          <w:szCs w:val="72"/>
          <w:rtl/>
        </w:rPr>
        <w:lastRenderedPageBreak/>
        <w:t xml:space="preserve">له: ترى الذي أخذته </w:t>
      </w:r>
      <w:proofErr w:type="spellStart"/>
      <w:r w:rsidRPr="00465EB8">
        <w:rPr>
          <w:rFonts w:ascii="Traditional Arabic" w:hAnsi="Traditional Arabic" w:cs="Traditional Arabic" w:hint="cs"/>
          <w:color w:val="000000"/>
          <w:sz w:val="72"/>
          <w:szCs w:val="72"/>
          <w:rtl/>
        </w:rPr>
        <w:t>أخذته</w:t>
      </w:r>
      <w:proofErr w:type="spellEnd"/>
      <w:r w:rsidRPr="00465EB8">
        <w:rPr>
          <w:rFonts w:ascii="Traditional Arabic" w:hAnsi="Traditional Arabic" w:cs="Traditional Arabic" w:hint="cs"/>
          <w:color w:val="000000"/>
          <w:sz w:val="72"/>
          <w:szCs w:val="72"/>
          <w:rtl/>
        </w:rPr>
        <w:t xml:space="preserve"> بعقد فاسد، هو هذا رقم أربعة يرجع بالقيمة التي اشتراها على ذاك هكذا، هو يرجع، لكن أنا يجوز لي أرجع إلى رقم أربعة.</w:t>
      </w:r>
    </w:p>
    <w:p w14:paraId="4D8BA85B" w14:textId="052B758B" w:rsidR="00E254D9" w:rsidRPr="00465EB8" w:rsidRDefault="00E254D9">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t xml:space="preserve">أيضاً من فقه هذا الحديث </w:t>
      </w:r>
      <w:r w:rsidRPr="00465EB8">
        <w:rPr>
          <w:rFonts w:ascii="Traditional Arabic" w:hAnsi="Traditional Arabic" w:cs="Traditional Arabic" w:hint="cs"/>
          <w:color w:val="000000"/>
          <w:sz w:val="72"/>
          <w:szCs w:val="72"/>
          <w:rtl/>
        </w:rPr>
        <w:t>"على اليد ما أخذت حتى تؤدي"</w:t>
      </w:r>
      <w:r w:rsidRPr="00465EB8">
        <w:rPr>
          <w:rFonts w:ascii="Traditional Arabic" w:hAnsi="Traditional Arabic" w:cs="Traditional Arabic" w:hint="cs"/>
          <w:color w:val="000000"/>
          <w:sz w:val="72"/>
          <w:szCs w:val="72"/>
          <w:rtl/>
        </w:rPr>
        <w:t>، المأخوذ تارة يكون عيناً، وأخرى يكون منفعة، واضح، أنا أشتري داراً، ويتلف فيها شيء، هذا عين، وأخرى أستأجر داراً، هذه منفعة، فإذن المنافع أيضاً هذه قد تضيع، قد تفوت، قد تزول..</w:t>
      </w:r>
    </w:p>
    <w:p w14:paraId="5F463CFF" w14:textId="2D06E836" w:rsidR="00E254D9" w:rsidRPr="00465EB8" w:rsidRDefault="00E254D9">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t>...</w:t>
      </w:r>
      <w:r w:rsidRPr="00465EB8">
        <w:rPr>
          <w:rFonts w:ascii="Traditional Arabic" w:hAnsi="Traditional Arabic" w:cs="Traditional Arabic"/>
          <w:color w:val="000000"/>
          <w:sz w:val="72"/>
          <w:szCs w:val="72"/>
          <w:rtl/>
        </w:rPr>
        <w:br/>
      </w:r>
      <w:r w:rsidRPr="00465EB8">
        <w:rPr>
          <w:rFonts w:ascii="Traditional Arabic" w:hAnsi="Traditional Arabic" w:cs="Traditional Arabic" w:hint="cs"/>
          <w:color w:val="000000"/>
          <w:sz w:val="72"/>
          <w:szCs w:val="72"/>
          <w:rtl/>
        </w:rPr>
        <w:t xml:space="preserve">لا، حتى المنفعة، اشلون تعوض، يعني أنت لما </w:t>
      </w:r>
      <w:r w:rsidRPr="00465EB8">
        <w:rPr>
          <w:rFonts w:ascii="Traditional Arabic" w:hAnsi="Traditional Arabic" w:cs="Traditional Arabic" w:hint="cs"/>
          <w:color w:val="000000"/>
          <w:sz w:val="72"/>
          <w:szCs w:val="72"/>
          <w:rtl/>
        </w:rPr>
        <w:lastRenderedPageBreak/>
        <w:t xml:space="preserve">الآن تستأجر الدار بعقد فاسد، يعني وفي الحقيقة ما دخلت هذه المنفعة تحت ماذا؟ يعني لا يسوغ لك استيفاء هذه المنفعة، فضيعت هذه المنفعة على صاحبها، فأنت المفروض ماذا؟ تعوض، طبعاً هنا استشكل في تضييع المنفعة، قيل: إن </w:t>
      </w:r>
      <w:r w:rsidRPr="00465EB8">
        <w:rPr>
          <w:rFonts w:ascii="Traditional Arabic" w:hAnsi="Traditional Arabic" w:cs="Traditional Arabic" w:hint="cs"/>
          <w:color w:val="000000"/>
          <w:sz w:val="72"/>
          <w:szCs w:val="72"/>
          <w:rtl/>
        </w:rPr>
        <w:t>"على اليد ما أخذت</w:t>
      </w:r>
      <w:r w:rsidRPr="00465EB8">
        <w:rPr>
          <w:rFonts w:ascii="Traditional Arabic" w:hAnsi="Traditional Arabic" w:cs="Traditional Arabic" w:hint="cs"/>
          <w:color w:val="000000"/>
          <w:sz w:val="72"/>
          <w:szCs w:val="72"/>
          <w:rtl/>
        </w:rPr>
        <w:t>..</w:t>
      </w:r>
      <w:r w:rsidRPr="00465EB8">
        <w:rPr>
          <w:rFonts w:ascii="Traditional Arabic" w:hAnsi="Traditional Arabic" w:cs="Traditional Arabic" w:hint="cs"/>
          <w:color w:val="000000"/>
          <w:sz w:val="72"/>
          <w:szCs w:val="72"/>
          <w:rtl/>
        </w:rPr>
        <w:t>"</w:t>
      </w:r>
      <w:r w:rsidRPr="00465EB8">
        <w:rPr>
          <w:rFonts w:ascii="Traditional Arabic" w:hAnsi="Traditional Arabic" w:cs="Traditional Arabic" w:hint="cs"/>
          <w:color w:val="000000"/>
          <w:sz w:val="72"/>
          <w:szCs w:val="72"/>
          <w:rtl/>
        </w:rPr>
        <w:t xml:space="preserve"> هذا ما يشمل هذا القسم، يعني تضييع المنفعة، استشكل في تضييع المنفعة، أنه هل يشمل هذا الإنسان، لو فعلاً استأجر داراً، وما استوفى المنفعة، وكان العقد فاسداً، هو أصلاً ما استوفى، فكيف يضمن؟ </w:t>
      </w:r>
    </w:p>
    <w:p w14:paraId="163D3152" w14:textId="03270496" w:rsidR="00E254D9" w:rsidRPr="00465EB8" w:rsidRDefault="00E254D9">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t>...</w:t>
      </w:r>
    </w:p>
    <w:p w14:paraId="75DB3AA2" w14:textId="35E9BFCA" w:rsidR="00E254D9" w:rsidRPr="00465EB8" w:rsidRDefault="00E254D9">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lastRenderedPageBreak/>
        <w:t>لو استوفى هو وسكن؟</w:t>
      </w:r>
    </w:p>
    <w:p w14:paraId="43FB4362" w14:textId="3A30203B" w:rsidR="00E254D9" w:rsidRPr="00465EB8" w:rsidRDefault="00E254D9">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t>...</w:t>
      </w:r>
      <w:r w:rsidRPr="00465EB8">
        <w:rPr>
          <w:rFonts w:ascii="Traditional Arabic" w:hAnsi="Traditional Arabic" w:cs="Traditional Arabic"/>
          <w:color w:val="000000"/>
          <w:sz w:val="72"/>
          <w:szCs w:val="72"/>
          <w:rtl/>
        </w:rPr>
        <w:br/>
      </w:r>
      <w:r w:rsidRPr="00465EB8">
        <w:rPr>
          <w:rFonts w:ascii="Traditional Arabic" w:hAnsi="Traditional Arabic" w:cs="Traditional Arabic" w:hint="cs"/>
          <w:color w:val="000000"/>
          <w:sz w:val="72"/>
          <w:szCs w:val="72"/>
          <w:rtl/>
        </w:rPr>
        <w:t>هذا الآن سنقول، هو نقول الآن استأجر الدار، وفي الحقيقة كان العقد فاسداً، يعني ما انتقلت ملكية المنفعة إلى المستأجر، فالمفروض أنه ماذا؟ باقٍ كل على حاله، فهذا في الحقيقة يضمن، يعني لو كان مثلاً لها إيجار، وقيمة معتبرة، يضمن مثل الإيجار هذا، هذه القيمة المعتبرة السوقية..</w:t>
      </w:r>
    </w:p>
    <w:p w14:paraId="3F9F7383" w14:textId="19728D10" w:rsidR="00E254D9" w:rsidRPr="00465EB8" w:rsidRDefault="00E254D9">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t>...</w:t>
      </w:r>
    </w:p>
    <w:p w14:paraId="6C7EFC1F" w14:textId="0A91468B" w:rsidR="00E254D9" w:rsidRPr="00465EB8" w:rsidRDefault="00E254D9">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t xml:space="preserve">نحن قلنا الحديث شامل للعلم </w:t>
      </w:r>
      <w:proofErr w:type="gramStart"/>
      <w:r w:rsidRPr="00465EB8">
        <w:rPr>
          <w:rFonts w:ascii="Traditional Arabic" w:hAnsi="Traditional Arabic" w:cs="Traditional Arabic" w:hint="cs"/>
          <w:color w:val="000000"/>
          <w:sz w:val="72"/>
          <w:szCs w:val="72"/>
          <w:rtl/>
        </w:rPr>
        <w:t>و الجهل</w:t>
      </w:r>
      <w:proofErr w:type="gramEnd"/>
      <w:r w:rsidRPr="00465EB8">
        <w:rPr>
          <w:rFonts w:ascii="Traditional Arabic" w:hAnsi="Traditional Arabic" w:cs="Traditional Arabic" w:hint="cs"/>
          <w:color w:val="000000"/>
          <w:sz w:val="72"/>
          <w:szCs w:val="72"/>
          <w:rtl/>
        </w:rPr>
        <w:t xml:space="preserve"> فيما تقدم، نعم، فالظاهر أن الحديث أيضاً يشمل </w:t>
      </w:r>
      <w:r w:rsidRPr="00465EB8">
        <w:rPr>
          <w:rFonts w:ascii="Traditional Arabic" w:hAnsi="Traditional Arabic" w:cs="Traditional Arabic" w:hint="cs"/>
          <w:color w:val="000000"/>
          <w:sz w:val="72"/>
          <w:szCs w:val="72"/>
          <w:rtl/>
        </w:rPr>
        <w:lastRenderedPageBreak/>
        <w:t>الأعيان والمنافع، طيب، لأنه من الواضح أن التفويت أو التلف كما يصدق على العين يصدق على المنفعة، فالظاهر أن الحديث له نحو من الشمول للمنافع والأعيان.</w:t>
      </w:r>
    </w:p>
    <w:p w14:paraId="3A445F4E" w14:textId="42C4A8ED" w:rsidR="00E254D9" w:rsidRPr="00465EB8" w:rsidRDefault="00E254D9">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t>...</w:t>
      </w:r>
      <w:r w:rsidRPr="00465EB8">
        <w:rPr>
          <w:rFonts w:ascii="Traditional Arabic" w:hAnsi="Traditional Arabic" w:cs="Traditional Arabic"/>
          <w:color w:val="000000"/>
          <w:sz w:val="72"/>
          <w:szCs w:val="72"/>
          <w:rtl/>
        </w:rPr>
        <w:br/>
      </w:r>
      <w:r w:rsidRPr="00465EB8">
        <w:rPr>
          <w:rFonts w:ascii="Traditional Arabic" w:hAnsi="Traditional Arabic" w:cs="Traditional Arabic" w:hint="cs"/>
          <w:color w:val="000000"/>
          <w:sz w:val="72"/>
          <w:szCs w:val="72"/>
          <w:rtl/>
        </w:rPr>
        <w:t>المنافع قلنا استشكل فيها، ولكن الظاهر أن هذا الإشكال يعني..</w:t>
      </w:r>
    </w:p>
    <w:p w14:paraId="1C628C7C" w14:textId="0DBB1E20" w:rsidR="00E254D9" w:rsidRPr="00465EB8" w:rsidRDefault="00E254D9">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t>....</w:t>
      </w:r>
      <w:r w:rsidRPr="00465EB8">
        <w:rPr>
          <w:rFonts w:ascii="Traditional Arabic" w:hAnsi="Traditional Arabic" w:cs="Traditional Arabic"/>
          <w:color w:val="000000"/>
          <w:sz w:val="72"/>
          <w:szCs w:val="72"/>
          <w:rtl/>
        </w:rPr>
        <w:br/>
      </w:r>
      <w:r w:rsidRPr="00465EB8">
        <w:rPr>
          <w:rFonts w:ascii="Traditional Arabic" w:hAnsi="Traditional Arabic" w:cs="Traditional Arabic" w:hint="cs"/>
          <w:color w:val="000000"/>
          <w:sz w:val="72"/>
          <w:szCs w:val="72"/>
          <w:rtl/>
        </w:rPr>
        <w:t>بعقد فاسد، سكن المدة، بين..</w:t>
      </w:r>
    </w:p>
    <w:p w14:paraId="59255ECE" w14:textId="3F63FB96" w:rsidR="00E254D9" w:rsidRPr="00465EB8" w:rsidRDefault="00E254D9">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t xml:space="preserve">جاء هذا الإيجار، شوفوا الإيجار تارة بالمسمى، مثلاً هو استأجر هذه الشقة بعشرة آلاف ريال، بعقد فاسد، فتبين أن إجارة هذه الشقة </w:t>
      </w:r>
      <w:r w:rsidRPr="00465EB8">
        <w:rPr>
          <w:rFonts w:ascii="Traditional Arabic" w:hAnsi="Traditional Arabic" w:cs="Traditional Arabic" w:hint="cs"/>
          <w:color w:val="000000"/>
          <w:sz w:val="72"/>
          <w:szCs w:val="72"/>
          <w:rtl/>
        </w:rPr>
        <w:lastRenderedPageBreak/>
        <w:t xml:space="preserve">خمسة عشر ألفاً، المفروض أنه ماذا؟ وظل طبعاً العقد فاسداً لمدة سنة، المفروض أنه يدفع التفاوت في القيمة، لأنه ما انتقلت له بهذا العقد المسمى، يعني يضمن للمؤجر للمالك للدار الخمسة الآلاف البقية، لأنه </w:t>
      </w:r>
      <w:proofErr w:type="gramStart"/>
      <w:r w:rsidRPr="00465EB8">
        <w:rPr>
          <w:rFonts w:ascii="Traditional Arabic" w:hAnsi="Traditional Arabic" w:cs="Traditional Arabic" w:hint="cs"/>
          <w:color w:val="000000"/>
          <w:sz w:val="72"/>
          <w:szCs w:val="72"/>
          <w:rtl/>
        </w:rPr>
        <w:t>استلم</w:t>
      </w:r>
      <w:proofErr w:type="gramEnd"/>
      <w:r w:rsidRPr="00465EB8">
        <w:rPr>
          <w:rFonts w:ascii="Traditional Arabic" w:hAnsi="Traditional Arabic" w:cs="Traditional Arabic" w:hint="cs"/>
          <w:color w:val="000000"/>
          <w:sz w:val="72"/>
          <w:szCs w:val="72"/>
          <w:rtl/>
        </w:rPr>
        <w:t xml:space="preserve"> هو جزء من القيمة عشرة، باقي الخمسة، الذي هو الثلث، فيدفع له الثلث، واضح يعني ما صار عقد، فيدفع له القيمة، القيمة السوقية نعم، لا القيمة المتفق عليها المسمى، نعم المثل.</w:t>
      </w:r>
    </w:p>
    <w:p w14:paraId="11BFF3D6" w14:textId="4DB5BDA1" w:rsidR="00E254D9" w:rsidRPr="00465EB8" w:rsidRDefault="00E254D9">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t xml:space="preserve">أيضاً الضمان كما قلنا في الأعيان في المنافع، كذلك أيضاً في الحقوق، يمكن أن تضمن الحق، والحق يمكن أن يرجع إلى صاحبه، </w:t>
      </w:r>
      <w:r w:rsidRPr="00465EB8">
        <w:rPr>
          <w:rFonts w:ascii="Traditional Arabic" w:hAnsi="Traditional Arabic" w:cs="Traditional Arabic" w:hint="cs"/>
          <w:color w:val="000000"/>
          <w:sz w:val="72"/>
          <w:szCs w:val="72"/>
          <w:rtl/>
        </w:rPr>
        <w:lastRenderedPageBreak/>
        <w:t xml:space="preserve">الحقوق مثلاً كحق التحجير الذي مر علينا، في السابق طبعاً، الآن لعله ما فيه حق تحجير، يعني خصوصاً في الدول المتقدمة، ما فيه، لأن الدولة خلاص تستولي على ماذا؟ جميع الأمور، وهذا القانون نافذ على الكل، أنت ما تقدر أصلاً تضع شيئاً، مثلاً تذهب إلى البر وتحجّر وتقول هذه الأرض لي، ما تقدر، يعني ما، وأول يعني، أصلاً ما فيه تحديد هذه الأيام بالتحجير، التحديد كله </w:t>
      </w:r>
      <w:proofErr w:type="spellStart"/>
      <w:r w:rsidRPr="00465EB8">
        <w:rPr>
          <w:rFonts w:ascii="Traditional Arabic" w:hAnsi="Traditional Arabic" w:cs="Traditional Arabic" w:hint="cs"/>
          <w:color w:val="000000"/>
          <w:sz w:val="72"/>
          <w:szCs w:val="72"/>
          <w:rtl/>
        </w:rPr>
        <w:t>بشنهو</w:t>
      </w:r>
      <w:proofErr w:type="spellEnd"/>
      <w:r w:rsidRPr="00465EB8">
        <w:rPr>
          <w:rFonts w:ascii="Traditional Arabic" w:hAnsi="Traditional Arabic" w:cs="Traditional Arabic" w:hint="cs"/>
          <w:color w:val="000000"/>
          <w:sz w:val="72"/>
          <w:szCs w:val="72"/>
          <w:rtl/>
        </w:rPr>
        <w:t xml:space="preserve"> هذا؟ بالجي بي إس، بالمليم، يعني الآن نعرف حقك، والمكان الذي أنت فيه، وكل شيء، يعني بشكل دقيق، ليس مثل الأول، لكن الآن، يعني لو </w:t>
      </w:r>
      <w:r w:rsidRPr="00465EB8">
        <w:rPr>
          <w:rFonts w:ascii="Traditional Arabic" w:hAnsi="Traditional Arabic" w:cs="Traditional Arabic" w:hint="cs"/>
          <w:color w:val="000000"/>
          <w:sz w:val="72"/>
          <w:szCs w:val="72"/>
          <w:rtl/>
        </w:rPr>
        <w:lastRenderedPageBreak/>
        <w:t>أنه نحن نتكلم على ضوء أن الضمان كما يكون للأعيان والمنافع، أيضاً للحقوق، فلو فوّت حقاً من الحقوق، لو فرضنا الدولة سوغت بعض الأشياء، لأن هذه الأمور خاضعة للقوانين الوضعية..</w:t>
      </w:r>
    </w:p>
    <w:p w14:paraId="2A34844A" w14:textId="0B416580" w:rsidR="00E254D9" w:rsidRPr="00465EB8" w:rsidRDefault="00E254D9">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t>....</w:t>
      </w:r>
      <w:r w:rsidRPr="00465EB8">
        <w:rPr>
          <w:rFonts w:ascii="Traditional Arabic" w:hAnsi="Traditional Arabic" w:cs="Traditional Arabic"/>
          <w:color w:val="000000"/>
          <w:sz w:val="72"/>
          <w:szCs w:val="72"/>
          <w:rtl/>
        </w:rPr>
        <w:br/>
      </w:r>
      <w:r w:rsidR="00F1667E" w:rsidRPr="00465EB8">
        <w:rPr>
          <w:rFonts w:ascii="Traditional Arabic" w:hAnsi="Traditional Arabic" w:cs="Traditional Arabic" w:hint="cs"/>
          <w:color w:val="000000"/>
          <w:sz w:val="72"/>
          <w:szCs w:val="72"/>
          <w:rtl/>
        </w:rPr>
        <w:t xml:space="preserve">لا، هذا ما تسوغ على نحو الملكية، ليس ملكاً، في السابق كان يعني يعتبرونه ملكاً وكذا، الآن ما يعتبرونه ملكاً أصلاً، نعم، لك يعني حق الانتفاع إلى كذا، ولذلك تجيء الدولة الآن تطردك، يعني تقول لك: يا الله قوم، تقول لهم: ترى أنا باني وكذا، ولا </w:t>
      </w:r>
      <w:r w:rsidR="00F1667E" w:rsidRPr="00465EB8">
        <w:rPr>
          <w:rFonts w:ascii="Traditional Arabic" w:hAnsi="Traditional Arabic" w:cs="Traditional Arabic" w:hint="cs"/>
          <w:color w:val="000000"/>
          <w:sz w:val="72"/>
          <w:szCs w:val="72"/>
          <w:rtl/>
        </w:rPr>
        <w:lastRenderedPageBreak/>
        <w:t xml:space="preserve">يعوضونك ولا بهللة، ولا بريال، هذا إذا ما غرموك أيضاً، تدفع مبالغ أنك جئت استفدت من هذه الأرض من دون أذن الدولة، وعندنا حقوق هذه واضحة، ما زالت إلى أيامنا هذا، مثل حق السبق، مثلاً في المشتركات والأماكن العامة، الذي نحن الآن نروح الحسينيات والمساجد والأسواق، هذه المشتركات العامة واضح فيها، أنك إذا جئت إلى هذا المكان وأخذت هذا المكان، هذا حقك، وجاء واحد ودفعك عن مكانك، حتى هو يجيء يصلي فيه مثلاً، هو يريد، مثلا يرتاح إلى هذا المكان، يحس أنه مكانه، لأنه </w:t>
      </w:r>
      <w:r w:rsidR="00F1667E" w:rsidRPr="00465EB8">
        <w:rPr>
          <w:rFonts w:ascii="Traditional Arabic" w:hAnsi="Traditional Arabic" w:cs="Traditional Arabic" w:hint="cs"/>
          <w:color w:val="000000"/>
          <w:sz w:val="72"/>
          <w:szCs w:val="72"/>
          <w:rtl/>
        </w:rPr>
        <w:lastRenderedPageBreak/>
        <w:t>دائماً يصلي في هذا المكان، وفعلاً هذا يصير، فيه ناس يجيء يشوف واحداً في مكانه، خاصة أجنبي، يقول له: وخر، هذا أنا دائماً ما أصلي إلا في هذا المكان، اشلون جئت أخذت مكاني، يفكر أن هذا المكان الذي يصلي فيه هو، يعني نعم، خصوصاً الذي في الصف الأول، فيعني كثير منهم يتوهم أنه قد ملك هذا المكان بكثرة الصلاة أو دوام الصلاة في هذا المكان.</w:t>
      </w:r>
    </w:p>
    <w:p w14:paraId="2B9D40E8" w14:textId="1E6CD5F2" w:rsidR="00F1667E" w:rsidRPr="00465EB8" w:rsidRDefault="00F1667E">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t>...</w:t>
      </w:r>
      <w:r w:rsidRPr="00465EB8">
        <w:rPr>
          <w:rFonts w:ascii="Traditional Arabic" w:hAnsi="Traditional Arabic" w:cs="Traditional Arabic"/>
          <w:color w:val="000000"/>
          <w:sz w:val="72"/>
          <w:szCs w:val="72"/>
          <w:rtl/>
        </w:rPr>
        <w:br/>
      </w:r>
      <w:r w:rsidRPr="00465EB8">
        <w:rPr>
          <w:rFonts w:ascii="Traditional Arabic" w:hAnsi="Traditional Arabic" w:cs="Traditional Arabic" w:hint="cs"/>
          <w:color w:val="000000"/>
          <w:sz w:val="72"/>
          <w:szCs w:val="72"/>
          <w:rtl/>
        </w:rPr>
        <w:t xml:space="preserve">بعضهم يقول حتى تبطل الصلاة، نعم يقول حتى الصلاة تبطل، لأن هذا الحق، يعني هو </w:t>
      </w:r>
      <w:r w:rsidRPr="00465EB8">
        <w:rPr>
          <w:rFonts w:ascii="Traditional Arabic" w:hAnsi="Traditional Arabic" w:cs="Traditional Arabic" w:hint="cs"/>
          <w:color w:val="000000"/>
          <w:sz w:val="72"/>
          <w:szCs w:val="72"/>
          <w:rtl/>
        </w:rPr>
        <w:lastRenderedPageBreak/>
        <w:t xml:space="preserve">منهي عنه، وهذه عبادة التي يأتي بها، على كلٍ فيه كلام طبعاً، ما فيه خالي من الكلام، لكن هذه الحقوق المشتركة أيضاً يدلل عليها </w:t>
      </w:r>
      <w:r w:rsidRPr="00465EB8">
        <w:rPr>
          <w:rFonts w:ascii="Traditional Arabic" w:hAnsi="Traditional Arabic" w:cs="Traditional Arabic" w:hint="cs"/>
          <w:color w:val="000000"/>
          <w:sz w:val="72"/>
          <w:szCs w:val="72"/>
          <w:rtl/>
        </w:rPr>
        <w:t>"على اليد ما أخذت حتى تؤدي"</w:t>
      </w:r>
      <w:r w:rsidRPr="00465EB8">
        <w:rPr>
          <w:rFonts w:ascii="Traditional Arabic" w:hAnsi="Traditional Arabic" w:cs="Traditional Arabic" w:hint="cs"/>
          <w:color w:val="000000"/>
          <w:sz w:val="72"/>
          <w:szCs w:val="72"/>
          <w:rtl/>
        </w:rPr>
        <w:t>، فاليد ليست فقط للعين أو المنافع، بل حتى مثل الحقوق أيضاً تكون شاملة لها.</w:t>
      </w:r>
    </w:p>
    <w:p w14:paraId="69BF34ED" w14:textId="374E657D" w:rsidR="00F1667E" w:rsidRPr="00465EB8" w:rsidRDefault="00F1667E">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t>نعم، في بعض الأحايين أنت مثلاً قد تستولي على ما لا يملكه المسلم، كالخمر والخنزير، هو تحت يده، تحت يد المسلم لكنه لا يملكه، فلو تصرفت في مثل هكذا، هذا لا يملكه..</w:t>
      </w:r>
    </w:p>
    <w:p w14:paraId="4D6CFB30" w14:textId="532DA5C5" w:rsidR="00F1667E" w:rsidRPr="00465EB8" w:rsidRDefault="00F1667E">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t>...</w:t>
      </w:r>
    </w:p>
    <w:p w14:paraId="625EDF23" w14:textId="2B05F929" w:rsidR="00F1667E" w:rsidRPr="00465EB8" w:rsidRDefault="00F1667E">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lastRenderedPageBreak/>
        <w:t xml:space="preserve">لا، المسلم، عند مسلم، وأنت جئت، هذا شخص مسلم عنده خمر، والخمر لا يملك، لكن هو جاي يريد يخلل هذا الخمر، لاحظت اشلون، أو ينتفع بالخنزير، هذه الأيام تدرون الحيوانات لها منافع، حتى أجزاء من العلاج، يعني أن الله إذا حرم شيئاً حرم ثمنه وكذا، لكن ناقش فيها العلماء الذي تقدم عليكم، يعني عندكم في المكاسب المحرمة، بعض الأشياء وإن قيل لا تملك، لكن فيه حق اختصاص، عرفنا؟ فهل أيضاً في مثل هكذا: </w:t>
      </w:r>
      <w:r w:rsidRPr="00465EB8">
        <w:rPr>
          <w:rFonts w:ascii="Traditional Arabic" w:hAnsi="Traditional Arabic" w:cs="Traditional Arabic" w:hint="cs"/>
          <w:color w:val="000000"/>
          <w:sz w:val="72"/>
          <w:szCs w:val="72"/>
          <w:rtl/>
        </w:rPr>
        <w:t>"على اليد ما أخذت"</w:t>
      </w:r>
      <w:r w:rsidRPr="00465EB8">
        <w:rPr>
          <w:rFonts w:ascii="Traditional Arabic" w:hAnsi="Traditional Arabic" w:cs="Traditional Arabic" w:hint="cs"/>
          <w:color w:val="000000"/>
          <w:sz w:val="72"/>
          <w:szCs w:val="72"/>
          <w:rtl/>
        </w:rPr>
        <w:t xml:space="preserve"> أيضاً تكون، إنسان لو استولى على ما لا يملكه المسلم، طبقاً لوجود حق </w:t>
      </w:r>
      <w:r w:rsidRPr="00465EB8">
        <w:rPr>
          <w:rFonts w:ascii="Traditional Arabic" w:hAnsi="Traditional Arabic" w:cs="Traditional Arabic" w:hint="cs"/>
          <w:color w:val="000000"/>
          <w:sz w:val="72"/>
          <w:szCs w:val="72"/>
          <w:rtl/>
        </w:rPr>
        <w:lastRenderedPageBreak/>
        <w:t xml:space="preserve">الاختصاص أيضاً يصير </w:t>
      </w:r>
      <w:r w:rsidRPr="00465EB8">
        <w:rPr>
          <w:rFonts w:ascii="Traditional Arabic" w:hAnsi="Traditional Arabic" w:cs="Traditional Arabic" w:hint="cs"/>
          <w:color w:val="000000"/>
          <w:sz w:val="72"/>
          <w:szCs w:val="72"/>
          <w:rtl/>
        </w:rPr>
        <w:t>"على اليد ما أخذت حتى تؤدي"</w:t>
      </w:r>
      <w:r w:rsidRPr="00465EB8">
        <w:rPr>
          <w:rFonts w:ascii="Traditional Arabic" w:hAnsi="Traditional Arabic" w:cs="Traditional Arabic" w:hint="cs"/>
          <w:color w:val="000000"/>
          <w:sz w:val="72"/>
          <w:szCs w:val="72"/>
          <w:rtl/>
        </w:rPr>
        <w:t>؟ أو لا يشمل هكذا موارد؟</w:t>
      </w:r>
    </w:p>
    <w:p w14:paraId="35B6D99B" w14:textId="20810801" w:rsidR="00F1667E" w:rsidRPr="00465EB8" w:rsidRDefault="00F1667E">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t>...</w:t>
      </w:r>
    </w:p>
    <w:p w14:paraId="5FA09702" w14:textId="77777777" w:rsidR="00F1667E" w:rsidRPr="00465EB8" w:rsidRDefault="00F1667E">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t xml:space="preserve">تصير مثل يعني، أصلاً ما يملكه هذا، اشلون أنه حتى تؤدي له، طبعاً بناءً على وجود حق اختصاص، يملك هذا الحق، فبالتالي نحن قلنا </w:t>
      </w:r>
      <w:r w:rsidRPr="00465EB8">
        <w:rPr>
          <w:rFonts w:ascii="Traditional Arabic" w:hAnsi="Traditional Arabic" w:cs="Traditional Arabic" w:hint="cs"/>
          <w:color w:val="000000"/>
          <w:sz w:val="72"/>
          <w:szCs w:val="72"/>
          <w:rtl/>
        </w:rPr>
        <w:t>"على اليد"</w:t>
      </w:r>
      <w:r w:rsidRPr="00465EB8">
        <w:rPr>
          <w:rFonts w:ascii="Traditional Arabic" w:hAnsi="Traditional Arabic" w:cs="Traditional Arabic" w:hint="cs"/>
          <w:color w:val="000000"/>
          <w:sz w:val="72"/>
          <w:szCs w:val="72"/>
          <w:rtl/>
        </w:rPr>
        <w:t xml:space="preserve"> شاملة للحقوق، يصير ما فيه إشكال، بناءً على أنه ما فيه، خصوصاً في هذه الموارد، حق اختصاص، فيصير يعني حديث </w:t>
      </w:r>
      <w:r w:rsidRPr="00465EB8">
        <w:rPr>
          <w:rFonts w:ascii="Traditional Arabic" w:hAnsi="Traditional Arabic" w:cs="Traditional Arabic" w:hint="cs"/>
          <w:color w:val="000000"/>
          <w:sz w:val="72"/>
          <w:szCs w:val="72"/>
          <w:rtl/>
        </w:rPr>
        <w:t>"على اليد"</w:t>
      </w:r>
      <w:r w:rsidRPr="00465EB8">
        <w:rPr>
          <w:rFonts w:ascii="Traditional Arabic" w:hAnsi="Traditional Arabic" w:cs="Traditional Arabic" w:hint="cs"/>
          <w:color w:val="000000"/>
          <w:sz w:val="72"/>
          <w:szCs w:val="72"/>
          <w:rtl/>
        </w:rPr>
        <w:t xml:space="preserve"> ما يشمل هكذا موارد، حتى لو جئت استوليت على هكذا، يعني هو </w:t>
      </w:r>
      <w:r w:rsidRPr="00465EB8">
        <w:rPr>
          <w:rFonts w:ascii="Traditional Arabic" w:hAnsi="Traditional Arabic" w:cs="Traditional Arabic" w:hint="cs"/>
          <w:color w:val="000000"/>
          <w:sz w:val="72"/>
          <w:szCs w:val="72"/>
          <w:rtl/>
        </w:rPr>
        <w:lastRenderedPageBreak/>
        <w:t xml:space="preserve">تلفت تحت يدك، لا يشمله </w:t>
      </w:r>
      <w:r w:rsidRPr="00465EB8">
        <w:rPr>
          <w:rFonts w:ascii="Traditional Arabic" w:hAnsi="Traditional Arabic" w:cs="Traditional Arabic" w:hint="cs"/>
          <w:color w:val="000000"/>
          <w:sz w:val="72"/>
          <w:szCs w:val="72"/>
          <w:rtl/>
        </w:rPr>
        <w:t>"على اليد ما أخذت"</w:t>
      </w:r>
      <w:r w:rsidRPr="00465EB8">
        <w:rPr>
          <w:rFonts w:ascii="Traditional Arabic" w:hAnsi="Traditional Arabic" w:cs="Traditional Arabic" w:hint="cs"/>
          <w:color w:val="000000"/>
          <w:sz w:val="72"/>
          <w:szCs w:val="72"/>
          <w:rtl/>
        </w:rPr>
        <w:t>.</w:t>
      </w:r>
    </w:p>
    <w:p w14:paraId="4D449F77" w14:textId="77777777" w:rsidR="00F1667E" w:rsidRPr="00465EB8" w:rsidRDefault="00F1667E">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t xml:space="preserve">عندنا مسألة أخرى، وهي الخاتمة: </w:t>
      </w:r>
    </w:p>
    <w:p w14:paraId="618F6A5F" w14:textId="77777777" w:rsidR="00F1667E" w:rsidRPr="00465EB8" w:rsidRDefault="00F1667E">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t>لو أن الإنسان استولى على الحر..</w:t>
      </w:r>
    </w:p>
    <w:p w14:paraId="499AB760" w14:textId="77777777" w:rsidR="00F1667E" w:rsidRPr="00465EB8" w:rsidRDefault="00F1667E">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t>..</w:t>
      </w:r>
      <w:r w:rsidRPr="00465EB8">
        <w:rPr>
          <w:rFonts w:ascii="Traditional Arabic" w:hAnsi="Traditional Arabic" w:cs="Traditional Arabic"/>
          <w:color w:val="000000"/>
          <w:sz w:val="72"/>
          <w:szCs w:val="72"/>
          <w:rtl/>
        </w:rPr>
        <w:br/>
      </w:r>
      <w:r w:rsidRPr="00465EB8">
        <w:rPr>
          <w:rFonts w:ascii="Traditional Arabic" w:hAnsi="Traditional Arabic" w:cs="Traditional Arabic" w:hint="cs"/>
          <w:color w:val="000000"/>
          <w:sz w:val="72"/>
          <w:szCs w:val="72"/>
          <w:rtl/>
        </w:rPr>
        <w:t xml:space="preserve">نعم، شخص، تعرفون أول، شخص أراد أن يسترق هذا الشخص، أول يجون كذا، بل ويجيء يبيعه بعد، يجيء يأخذه ويبيعه، وهذا حدث حتى لسلمان، واحد جاء واستولى عليه، وأصبح رقيقاً يباع ويشترى، إلى أن وصل إلى النبي صلى الله عليه </w:t>
      </w:r>
      <w:proofErr w:type="spellStart"/>
      <w:r w:rsidRPr="00465EB8">
        <w:rPr>
          <w:rFonts w:ascii="Traditional Arabic" w:hAnsi="Traditional Arabic" w:cs="Traditional Arabic" w:hint="cs"/>
          <w:color w:val="000000"/>
          <w:sz w:val="72"/>
          <w:szCs w:val="72"/>
          <w:rtl/>
        </w:rPr>
        <w:t>وآله</w:t>
      </w:r>
      <w:proofErr w:type="spellEnd"/>
      <w:r w:rsidRPr="00465EB8">
        <w:rPr>
          <w:rFonts w:ascii="Traditional Arabic" w:hAnsi="Traditional Arabic" w:cs="Traditional Arabic" w:hint="cs"/>
          <w:color w:val="000000"/>
          <w:sz w:val="72"/>
          <w:szCs w:val="72"/>
          <w:rtl/>
        </w:rPr>
        <w:t xml:space="preserve">، في الأزمنة يعني السابقة الغابرة، كان هذا موجود، ناس </w:t>
      </w:r>
      <w:r w:rsidRPr="00465EB8">
        <w:rPr>
          <w:rFonts w:ascii="Traditional Arabic" w:hAnsi="Traditional Arabic" w:cs="Traditional Arabic" w:hint="cs"/>
          <w:color w:val="000000"/>
          <w:sz w:val="72"/>
          <w:szCs w:val="72"/>
          <w:rtl/>
        </w:rPr>
        <w:lastRenderedPageBreak/>
        <w:t>يجيئون يستولون على حر، وهذا الحر أيضاً له منافع مثل الدار، فهو في الحقيقة فوت المنافع، يعني مثلاً مثل ما نقول في زماننا هذا، قد يكون هو يشتغل، فله راتب شهري، وقد يكون هو ماذا أصلاً؟ هو يعني من أصحاب الصناعة، يصنع كل يوم يؤدي، يعني يقوم ببعض الأعمال..</w:t>
      </w:r>
    </w:p>
    <w:p w14:paraId="1803B7C0" w14:textId="77777777" w:rsidR="00F1667E" w:rsidRPr="00465EB8" w:rsidRDefault="00F1667E">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t>...</w:t>
      </w:r>
    </w:p>
    <w:p w14:paraId="71F33628" w14:textId="77777777" w:rsidR="00465EB8" w:rsidRPr="00465EB8" w:rsidRDefault="00F1667E">
      <w:pPr>
        <w:rPr>
          <w:rFonts w:ascii="Traditional Arabic" w:hAnsi="Traditional Arabic" w:cs="Traditional Arabic"/>
          <w:color w:val="000000"/>
          <w:sz w:val="72"/>
          <w:szCs w:val="72"/>
          <w:rtl/>
        </w:rPr>
      </w:pPr>
      <w:r w:rsidRPr="00465EB8">
        <w:rPr>
          <w:rFonts w:ascii="Traditional Arabic" w:hAnsi="Traditional Arabic" w:cs="Traditional Arabic" w:hint="cs"/>
          <w:color w:val="000000"/>
          <w:sz w:val="72"/>
          <w:szCs w:val="72"/>
          <w:rtl/>
        </w:rPr>
        <w:t xml:space="preserve">خباز، لحام، حداد، نجار، عنده يعني، إما آجر نفسه لغيره، وبالتالي، أول ما كان الأجرة الشهرية، كان فيه الأجرة السنوية وفيه الأجرة اليومية، وفيه أجرة النصف سنوية، شهرياً </w:t>
      </w:r>
      <w:r w:rsidRPr="00465EB8">
        <w:rPr>
          <w:rFonts w:ascii="Traditional Arabic" w:hAnsi="Traditional Arabic" w:cs="Traditional Arabic" w:hint="cs"/>
          <w:color w:val="000000"/>
          <w:sz w:val="72"/>
          <w:szCs w:val="72"/>
          <w:rtl/>
        </w:rPr>
        <w:lastRenderedPageBreak/>
        <w:t>الظاهر كان قليلاً جداً، يعني الناس كله بالسنة يؤجرون وبنصف السنة وباليوم، أو بالموسم، بالموسم ترى ما زال إلى الآن في</w:t>
      </w:r>
      <w:r w:rsidR="00465EB8" w:rsidRPr="00465EB8">
        <w:rPr>
          <w:rFonts w:ascii="Traditional Arabic" w:hAnsi="Traditional Arabic" w:cs="Traditional Arabic" w:hint="cs"/>
          <w:color w:val="000000"/>
          <w:sz w:val="72"/>
          <w:szCs w:val="72"/>
          <w:rtl/>
        </w:rPr>
        <w:t xml:space="preserve">ه بالموسم، نحن عندنا موسم الصرام، وهذا ما زال المصنع هنا الآن يؤجر ناساً موسم الصرام، فقط هذه البرهة الزمنية، أيضاً </w:t>
      </w:r>
      <w:r w:rsidR="00465EB8" w:rsidRPr="00465EB8">
        <w:rPr>
          <w:rFonts w:ascii="Traditional Arabic" w:hAnsi="Traditional Arabic" w:cs="Traditional Arabic" w:hint="cs"/>
          <w:color w:val="000000"/>
          <w:sz w:val="72"/>
          <w:szCs w:val="72"/>
          <w:rtl/>
        </w:rPr>
        <w:t>"على اليد ما أخذت حتى تؤدي"</w:t>
      </w:r>
      <w:r w:rsidR="00465EB8" w:rsidRPr="00465EB8">
        <w:rPr>
          <w:rFonts w:ascii="Traditional Arabic" w:hAnsi="Traditional Arabic" w:cs="Traditional Arabic" w:hint="cs"/>
          <w:color w:val="000000"/>
          <w:sz w:val="72"/>
          <w:szCs w:val="72"/>
          <w:rtl/>
        </w:rPr>
        <w:t xml:space="preserve"> يشمل هكذا موارد، لأنك أنت، مع أنك هذا أنت يعني، الذي جاء وهو يعني في الحقيقة هذا ظالم الذي استولى على الحر، وباعه، وذاك اشتراه، لاحظت اشلون، يعني طبعاً إن استطاع هو هذا الحر أن يذود عن نفسه، يدافع عن نفسه، يحصل على حقوقه، </w:t>
      </w:r>
      <w:r w:rsidR="00465EB8" w:rsidRPr="00465EB8">
        <w:rPr>
          <w:rFonts w:ascii="Traditional Arabic" w:hAnsi="Traditional Arabic" w:cs="Traditional Arabic" w:hint="cs"/>
          <w:color w:val="000000"/>
          <w:sz w:val="72"/>
          <w:szCs w:val="72"/>
          <w:rtl/>
        </w:rPr>
        <w:lastRenderedPageBreak/>
        <w:t xml:space="preserve">مثلاً تكلم مع هذا المشتري قال له: ترى اتق الله هذا غاصب، وقد هذا يصير عضداً له، يرجع على ذاك يأخذ كذا ويدافع عن هذا، يقول له: ترى بعد أنا أيضاً أنت الآن، أنت وهو فوت عليّ منافع، بعضهم فعلاً يعني يصير يعني عنده نحو من تقوى الله تبارك وتعالى، يرجع بعض المنافع، يقول له: أنا فوت عليك قسماً من المنافع، هذا الذي فوت، وذاك الظالم أيضاً راح أنا أأخذ يعني جزءاً من الحق، يعني هذا موجود، وحتى يعني بعض الروايات تشير إلى هذا المعنى، أنه يعني بعض الذين يفوتون بعض الحقوق على غيرهم </w:t>
      </w:r>
      <w:r w:rsidR="00465EB8" w:rsidRPr="00465EB8">
        <w:rPr>
          <w:rFonts w:ascii="Traditional Arabic" w:hAnsi="Traditional Arabic" w:cs="Traditional Arabic" w:hint="cs"/>
          <w:color w:val="000000"/>
          <w:sz w:val="72"/>
          <w:szCs w:val="72"/>
          <w:rtl/>
        </w:rPr>
        <w:lastRenderedPageBreak/>
        <w:t xml:space="preserve">يستدركون، أخلاقيات عندهم عالية، والله سبحانه وتعالى يعوضهم، كما مر عليكم في بعض الأحاديث التي تشير إلى هذا المعنى، فعموماً أن </w:t>
      </w:r>
      <w:r w:rsidR="00465EB8" w:rsidRPr="00465EB8">
        <w:rPr>
          <w:rFonts w:ascii="Traditional Arabic" w:hAnsi="Traditional Arabic" w:cs="Traditional Arabic" w:hint="cs"/>
          <w:color w:val="000000"/>
          <w:sz w:val="72"/>
          <w:szCs w:val="72"/>
          <w:rtl/>
        </w:rPr>
        <w:t>"على اليد ما أخذت حتى تؤدي"</w:t>
      </w:r>
      <w:r w:rsidR="00465EB8" w:rsidRPr="00465EB8">
        <w:rPr>
          <w:rFonts w:ascii="Traditional Arabic" w:hAnsi="Traditional Arabic" w:cs="Traditional Arabic" w:hint="cs"/>
          <w:color w:val="000000"/>
          <w:sz w:val="72"/>
          <w:szCs w:val="72"/>
          <w:rtl/>
        </w:rPr>
        <w:t xml:space="preserve"> أيضاً يشمل، قيل بشموله </w:t>
      </w:r>
      <w:proofErr w:type="spellStart"/>
      <w:r w:rsidR="00465EB8" w:rsidRPr="00465EB8">
        <w:rPr>
          <w:rFonts w:ascii="Traditional Arabic" w:hAnsi="Traditional Arabic" w:cs="Traditional Arabic" w:hint="cs"/>
          <w:color w:val="000000"/>
          <w:sz w:val="72"/>
          <w:szCs w:val="72"/>
          <w:rtl/>
        </w:rPr>
        <w:t>لهكذا</w:t>
      </w:r>
      <w:proofErr w:type="spellEnd"/>
      <w:r w:rsidR="00465EB8" w:rsidRPr="00465EB8">
        <w:rPr>
          <w:rFonts w:ascii="Traditional Arabic" w:hAnsi="Traditional Arabic" w:cs="Traditional Arabic" w:hint="cs"/>
          <w:color w:val="000000"/>
          <w:sz w:val="72"/>
          <w:szCs w:val="72"/>
          <w:rtl/>
        </w:rPr>
        <w:t xml:space="preserve"> موارد...</w:t>
      </w:r>
    </w:p>
    <w:p w14:paraId="522E3ED9" w14:textId="77777777" w:rsidR="00465EB8" w:rsidRPr="00465EB8" w:rsidRDefault="00465EB8">
      <w:pPr>
        <w:rPr>
          <w:rFonts w:ascii="Traditional Arabic" w:hAnsi="Traditional Arabic" w:cs="Traditional Arabic"/>
          <w:sz w:val="72"/>
          <w:szCs w:val="72"/>
        </w:rPr>
      </w:pPr>
      <w:r w:rsidRPr="00465EB8">
        <w:rPr>
          <w:rFonts w:ascii="Traditional Arabic" w:hAnsi="Traditional Arabic" w:cs="Traditional Arabic" w:hint="cs"/>
          <w:sz w:val="72"/>
          <w:szCs w:val="72"/>
          <w:rtl/>
        </w:rPr>
        <w:t xml:space="preserve">وصلى الله وسلم وزاد وبارك على سيدنا ونبينا محمد </w:t>
      </w:r>
      <w:proofErr w:type="spellStart"/>
      <w:r w:rsidRPr="00465EB8">
        <w:rPr>
          <w:rFonts w:ascii="Traditional Arabic" w:hAnsi="Traditional Arabic" w:cs="Traditional Arabic" w:hint="cs"/>
          <w:sz w:val="72"/>
          <w:szCs w:val="72"/>
          <w:rtl/>
        </w:rPr>
        <w:t>وآله</w:t>
      </w:r>
      <w:proofErr w:type="spellEnd"/>
      <w:r w:rsidRPr="00465EB8">
        <w:rPr>
          <w:rFonts w:ascii="Traditional Arabic" w:hAnsi="Traditional Arabic" w:cs="Traditional Arabic" w:hint="cs"/>
          <w:sz w:val="72"/>
          <w:szCs w:val="72"/>
          <w:rtl/>
        </w:rPr>
        <w:t xml:space="preserve"> أجمعين الطيبين الطاهرين.</w:t>
      </w:r>
    </w:p>
    <w:p w14:paraId="18A996BE" w14:textId="0105AF99" w:rsidR="00F1667E" w:rsidRPr="00465EB8" w:rsidRDefault="00F1667E">
      <w:pPr>
        <w:rPr>
          <w:rFonts w:ascii="Traditional Arabic" w:hAnsi="Traditional Arabic" w:cs="Traditional Arabic"/>
          <w:sz w:val="72"/>
          <w:szCs w:val="72"/>
        </w:rPr>
      </w:pPr>
      <w:r w:rsidRPr="00465EB8">
        <w:rPr>
          <w:rFonts w:ascii="Traditional Arabic" w:hAnsi="Traditional Arabic" w:cs="Traditional Arabic" w:hint="cs"/>
          <w:color w:val="000000"/>
          <w:sz w:val="72"/>
          <w:szCs w:val="72"/>
          <w:rtl/>
        </w:rPr>
        <w:t xml:space="preserve"> </w:t>
      </w:r>
    </w:p>
    <w:sectPr w:rsidR="00F1667E" w:rsidRPr="00465EB8" w:rsidSect="005617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D2"/>
    <w:rsid w:val="00020F4C"/>
    <w:rsid w:val="00035FF8"/>
    <w:rsid w:val="00036AD8"/>
    <w:rsid w:val="000668E7"/>
    <w:rsid w:val="00094E20"/>
    <w:rsid w:val="000A6CBD"/>
    <w:rsid w:val="000B7F2A"/>
    <w:rsid w:val="000C0309"/>
    <w:rsid w:val="000C40D7"/>
    <w:rsid w:val="000C4B86"/>
    <w:rsid w:val="000E066C"/>
    <w:rsid w:val="000E596C"/>
    <w:rsid w:val="0010652E"/>
    <w:rsid w:val="00174E45"/>
    <w:rsid w:val="001900F8"/>
    <w:rsid w:val="001C44A4"/>
    <w:rsid w:val="00223A7B"/>
    <w:rsid w:val="002442BD"/>
    <w:rsid w:val="00251A2B"/>
    <w:rsid w:val="0025523F"/>
    <w:rsid w:val="002944E0"/>
    <w:rsid w:val="003051AC"/>
    <w:rsid w:val="0036119F"/>
    <w:rsid w:val="0036169A"/>
    <w:rsid w:val="003839F1"/>
    <w:rsid w:val="003B25CA"/>
    <w:rsid w:val="003B2C24"/>
    <w:rsid w:val="003F43E6"/>
    <w:rsid w:val="0040187C"/>
    <w:rsid w:val="0041289D"/>
    <w:rsid w:val="00416CD1"/>
    <w:rsid w:val="00424235"/>
    <w:rsid w:val="00465EB8"/>
    <w:rsid w:val="004862B9"/>
    <w:rsid w:val="004D09E5"/>
    <w:rsid w:val="004E6B09"/>
    <w:rsid w:val="005000D2"/>
    <w:rsid w:val="0051477C"/>
    <w:rsid w:val="00560931"/>
    <w:rsid w:val="005617CE"/>
    <w:rsid w:val="00562614"/>
    <w:rsid w:val="00582C63"/>
    <w:rsid w:val="00584118"/>
    <w:rsid w:val="005B218F"/>
    <w:rsid w:val="005B65B0"/>
    <w:rsid w:val="005E02D9"/>
    <w:rsid w:val="005F2691"/>
    <w:rsid w:val="006015E7"/>
    <w:rsid w:val="00614972"/>
    <w:rsid w:val="00674019"/>
    <w:rsid w:val="006964CC"/>
    <w:rsid w:val="006E2A1E"/>
    <w:rsid w:val="00721EA5"/>
    <w:rsid w:val="0073569D"/>
    <w:rsid w:val="00796E4A"/>
    <w:rsid w:val="00862DD2"/>
    <w:rsid w:val="008737C8"/>
    <w:rsid w:val="00891127"/>
    <w:rsid w:val="008933E4"/>
    <w:rsid w:val="008E3043"/>
    <w:rsid w:val="008E3691"/>
    <w:rsid w:val="00903D4A"/>
    <w:rsid w:val="00936933"/>
    <w:rsid w:val="00976ACF"/>
    <w:rsid w:val="009B31EC"/>
    <w:rsid w:val="009E5140"/>
    <w:rsid w:val="00A04C47"/>
    <w:rsid w:val="00AC132B"/>
    <w:rsid w:val="00AF7972"/>
    <w:rsid w:val="00B067AE"/>
    <w:rsid w:val="00B21A08"/>
    <w:rsid w:val="00B62376"/>
    <w:rsid w:val="00B74865"/>
    <w:rsid w:val="00B830C9"/>
    <w:rsid w:val="00B84F5A"/>
    <w:rsid w:val="00B85EB2"/>
    <w:rsid w:val="00BC3FED"/>
    <w:rsid w:val="00BC7D2D"/>
    <w:rsid w:val="00BD7932"/>
    <w:rsid w:val="00BE2509"/>
    <w:rsid w:val="00BE68BB"/>
    <w:rsid w:val="00BF057A"/>
    <w:rsid w:val="00C10719"/>
    <w:rsid w:val="00C32521"/>
    <w:rsid w:val="00C41D77"/>
    <w:rsid w:val="00C60182"/>
    <w:rsid w:val="00CC2C5A"/>
    <w:rsid w:val="00CE1D17"/>
    <w:rsid w:val="00CE76FB"/>
    <w:rsid w:val="00CF2D1F"/>
    <w:rsid w:val="00D04FA7"/>
    <w:rsid w:val="00D22D4B"/>
    <w:rsid w:val="00D326DE"/>
    <w:rsid w:val="00D47FA5"/>
    <w:rsid w:val="00DA75D0"/>
    <w:rsid w:val="00DC1323"/>
    <w:rsid w:val="00DC3065"/>
    <w:rsid w:val="00E254D9"/>
    <w:rsid w:val="00E65750"/>
    <w:rsid w:val="00E75BEF"/>
    <w:rsid w:val="00EA7229"/>
    <w:rsid w:val="00EB0AAD"/>
    <w:rsid w:val="00EB3C66"/>
    <w:rsid w:val="00F01BF1"/>
    <w:rsid w:val="00F13887"/>
    <w:rsid w:val="00F14CB4"/>
    <w:rsid w:val="00F1667E"/>
    <w:rsid w:val="00F31895"/>
    <w:rsid w:val="00F33EEA"/>
    <w:rsid w:val="00F50721"/>
    <w:rsid w:val="00F6111A"/>
    <w:rsid w:val="00F935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F843"/>
  <w15:chartTrackingRefBased/>
  <w15:docId w15:val="{4D13B97F-919D-41E5-90A0-F2018FF4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D77"/>
    <w:pPr>
      <w:bidi/>
    </w:pPr>
    <w:rPr>
      <w:kern w:val="0"/>
      <w:sz w:val="24"/>
      <w:szCs w:val="24"/>
      <w14:ligatures w14:val="none"/>
    </w:rPr>
  </w:style>
  <w:style w:type="paragraph" w:styleId="1">
    <w:name w:val="heading 1"/>
    <w:basedOn w:val="a"/>
    <w:next w:val="a"/>
    <w:link w:val="1Char1"/>
    <w:uiPriority w:val="9"/>
    <w:qFormat/>
    <w:rsid w:val="00C41D77"/>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C41D77"/>
    <w:pPr>
      <w:keepNext/>
      <w:spacing w:before="240" w:after="60"/>
      <w:outlineLvl w:val="1"/>
    </w:pPr>
    <w:rPr>
      <w:rFonts w:ascii="Cambria" w:hAnsi="Cambria"/>
      <w:b/>
      <w:bCs/>
      <w:i/>
      <w:iCs/>
      <w:sz w:val="28"/>
      <w:szCs w:val="28"/>
    </w:rPr>
  </w:style>
  <w:style w:type="paragraph" w:styleId="3">
    <w:name w:val="heading 3"/>
    <w:basedOn w:val="a"/>
    <w:next w:val="a"/>
    <w:link w:val="3Char"/>
    <w:uiPriority w:val="9"/>
    <w:unhideWhenUsed/>
    <w:qFormat/>
    <w:rsid w:val="00C41D77"/>
    <w:pPr>
      <w:keepNext/>
      <w:spacing w:before="240" w:after="60"/>
      <w:outlineLvl w:val="2"/>
    </w:pPr>
    <w:rPr>
      <w:rFonts w:ascii="Cambria" w:hAnsi="Cambria"/>
      <w:b/>
      <w:bCs/>
      <w:sz w:val="26"/>
      <w:szCs w:val="26"/>
    </w:rPr>
  </w:style>
  <w:style w:type="paragraph" w:styleId="4">
    <w:name w:val="heading 4"/>
    <w:basedOn w:val="a"/>
    <w:link w:val="4Char"/>
    <w:uiPriority w:val="9"/>
    <w:qFormat/>
    <w:rsid w:val="00C41D77"/>
    <w:pPr>
      <w:bidi w:val="0"/>
      <w:spacing w:before="100" w:beforeAutospacing="1" w:after="100" w:afterAutospacing="1"/>
      <w:outlineLvl w:val="3"/>
    </w:pPr>
    <w:rPr>
      <w:b/>
      <w:bCs/>
    </w:rPr>
  </w:style>
  <w:style w:type="paragraph" w:styleId="5">
    <w:name w:val="heading 5"/>
    <w:basedOn w:val="a"/>
    <w:next w:val="a"/>
    <w:link w:val="5Char"/>
    <w:uiPriority w:val="9"/>
    <w:unhideWhenUsed/>
    <w:qFormat/>
    <w:rsid w:val="00C41D77"/>
    <w:pPr>
      <w:spacing w:before="240" w:after="60"/>
      <w:outlineLvl w:val="4"/>
    </w:pPr>
    <w:rPr>
      <w:rFonts w:ascii="Calibri" w:hAnsi="Calibri" w:cs="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uiPriority w:val="9"/>
    <w:rsid w:val="00C41D77"/>
    <w:rPr>
      <w:rFonts w:asciiTheme="majorHAnsi" w:eastAsiaTheme="majorEastAsia" w:hAnsiTheme="majorHAnsi" w:cstheme="majorBidi"/>
      <w:color w:val="2F5496" w:themeColor="accent1" w:themeShade="BF"/>
      <w:sz w:val="32"/>
      <w:szCs w:val="32"/>
    </w:rPr>
  </w:style>
  <w:style w:type="character" w:customStyle="1" w:styleId="1Char1">
    <w:name w:val="العنوان 1 Char1"/>
    <w:link w:val="1"/>
    <w:uiPriority w:val="9"/>
    <w:rsid w:val="00C41D77"/>
    <w:rPr>
      <w:rFonts w:ascii="Cambria" w:hAnsi="Cambria"/>
      <w:b/>
      <w:bCs/>
      <w:kern w:val="32"/>
      <w:sz w:val="32"/>
      <w:szCs w:val="32"/>
    </w:rPr>
  </w:style>
  <w:style w:type="character" w:customStyle="1" w:styleId="2Char">
    <w:name w:val="عنوان 2 Char"/>
    <w:link w:val="2"/>
    <w:uiPriority w:val="9"/>
    <w:rsid w:val="00C41D77"/>
    <w:rPr>
      <w:rFonts w:ascii="Cambria" w:hAnsi="Cambria"/>
      <w:b/>
      <w:bCs/>
      <w:i/>
      <w:iCs/>
      <w:sz w:val="28"/>
      <w:szCs w:val="28"/>
    </w:rPr>
  </w:style>
  <w:style w:type="character" w:customStyle="1" w:styleId="3Char">
    <w:name w:val="عنوان 3 Char"/>
    <w:link w:val="3"/>
    <w:uiPriority w:val="9"/>
    <w:rsid w:val="00C41D77"/>
    <w:rPr>
      <w:rFonts w:ascii="Cambria" w:hAnsi="Cambria"/>
      <w:b/>
      <w:bCs/>
      <w:sz w:val="26"/>
      <w:szCs w:val="26"/>
    </w:rPr>
  </w:style>
  <w:style w:type="character" w:customStyle="1" w:styleId="4Char">
    <w:name w:val="عنوان 4 Char"/>
    <w:link w:val="4"/>
    <w:uiPriority w:val="9"/>
    <w:rsid w:val="00C41D77"/>
    <w:rPr>
      <w:b/>
      <w:bCs/>
      <w:sz w:val="24"/>
      <w:szCs w:val="24"/>
    </w:rPr>
  </w:style>
  <w:style w:type="character" w:customStyle="1" w:styleId="5Char">
    <w:name w:val="عنوان 5 Char"/>
    <w:link w:val="5"/>
    <w:uiPriority w:val="9"/>
    <w:rsid w:val="00C41D77"/>
    <w:rPr>
      <w:rFonts w:ascii="Calibri" w:hAnsi="Calibri" w:cs="Arial"/>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27</Pages>
  <Words>1738</Words>
  <Characters>9909</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oneiromancy oneiromancy</dc:creator>
  <cp:keywords/>
  <dc:description/>
  <cp:lastModifiedBy>oneiromancy oneiromancy</cp:lastModifiedBy>
  <cp:revision>1</cp:revision>
  <dcterms:created xsi:type="dcterms:W3CDTF">2023-08-08T14:33:00Z</dcterms:created>
  <dcterms:modified xsi:type="dcterms:W3CDTF">2023-08-08T17:16:00Z</dcterms:modified>
</cp:coreProperties>
</file>