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9B7CF" w14:textId="13CA4601" w:rsidR="008325AB" w:rsidRDefault="008325AB" w:rsidP="008325AB">
      <w:pPr>
        <w:rPr>
          <w:rFonts w:ascii="Traditional Arabic" w:hAnsi="Traditional Arabic" w:cs="Traditional Arabic"/>
          <w:color w:val="000000"/>
          <w:sz w:val="92"/>
          <w:szCs w:val="92"/>
          <w:rtl/>
        </w:rPr>
      </w:pPr>
      <w:r w:rsidRPr="008325AB">
        <w:rPr>
          <w:rFonts w:ascii="Traditional Arabic" w:hAnsi="Traditional Arabic" w:cs="Traditional Arabic" w:hint="cs"/>
          <w:color w:val="000000"/>
          <w:sz w:val="92"/>
          <w:szCs w:val="92"/>
          <w:rtl/>
        </w:rPr>
        <w:t>كان كلامنا المتقدم في</w:t>
      </w:r>
      <w:r>
        <w:rPr>
          <w:rFonts w:ascii="Traditional Arabic" w:hAnsi="Traditional Arabic" w:cs="Traditional Arabic" w:hint="cs"/>
          <w:color w:val="000000"/>
          <w:sz w:val="92"/>
          <w:szCs w:val="92"/>
          <w:rtl/>
        </w:rPr>
        <w:t xml:space="preserve"> الوجوه المتعددة التي استفيدت من قول </w:t>
      </w:r>
      <w:r w:rsidRPr="008325AB">
        <w:rPr>
          <w:rFonts w:ascii="Traditional Arabic" w:hAnsi="Traditional Arabic" w:cs="Traditional Arabic" w:hint="cs"/>
          <w:color w:val="000000"/>
          <w:sz w:val="92"/>
          <w:szCs w:val="92"/>
          <w:rtl/>
        </w:rPr>
        <w:t>الإمام عليه السلام</w:t>
      </w:r>
      <w:r>
        <w:rPr>
          <w:rFonts w:ascii="Traditional Arabic" w:hAnsi="Traditional Arabic" w:cs="Traditional Arabic" w:hint="cs"/>
          <w:color w:val="000000"/>
          <w:sz w:val="92"/>
          <w:szCs w:val="92"/>
          <w:rtl/>
        </w:rPr>
        <w:t xml:space="preserve"> </w:t>
      </w:r>
      <w:r w:rsidRPr="008325AB">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 xml:space="preserve">، وقلنا: إن الوجه الأول الذي </w:t>
      </w:r>
      <w:proofErr w:type="spellStart"/>
      <w:r>
        <w:rPr>
          <w:rFonts w:ascii="Traditional Arabic" w:hAnsi="Traditional Arabic" w:cs="Traditional Arabic" w:hint="cs"/>
          <w:color w:val="000000"/>
          <w:sz w:val="92"/>
          <w:szCs w:val="92"/>
          <w:rtl/>
        </w:rPr>
        <w:t>استفاده</w:t>
      </w:r>
      <w:proofErr w:type="spellEnd"/>
      <w:r>
        <w:rPr>
          <w:rFonts w:ascii="Traditional Arabic" w:hAnsi="Traditional Arabic" w:cs="Traditional Arabic" w:hint="cs"/>
          <w:color w:val="000000"/>
          <w:sz w:val="92"/>
          <w:szCs w:val="92"/>
          <w:rtl/>
        </w:rPr>
        <w:t xml:space="preserve"> بعض القدماء من هذه الرواية هو العمدة في الاستدلال بالرواية على منع كون المعاطاة بيعاً لازماً، وإنما يستفاد منها مثلاً الإباحة، يصير جمع بين هذه الرواية التي تدلل على الفساد </w:t>
      </w:r>
      <w:r>
        <w:rPr>
          <w:rFonts w:ascii="Traditional Arabic" w:hAnsi="Traditional Arabic" w:cs="Traditional Arabic" w:hint="cs"/>
          <w:color w:val="000000"/>
          <w:sz w:val="92"/>
          <w:szCs w:val="92"/>
          <w:rtl/>
        </w:rPr>
        <w:lastRenderedPageBreak/>
        <w:t xml:space="preserve">وعدم صحة البيع </w:t>
      </w:r>
      <w:proofErr w:type="spellStart"/>
      <w:r>
        <w:rPr>
          <w:rFonts w:ascii="Traditional Arabic" w:hAnsi="Traditional Arabic" w:cs="Traditional Arabic" w:hint="cs"/>
          <w:color w:val="000000"/>
          <w:sz w:val="92"/>
          <w:szCs w:val="92"/>
          <w:rtl/>
        </w:rPr>
        <w:t>المعاطاتي</w:t>
      </w:r>
      <w:proofErr w:type="spellEnd"/>
      <w:r>
        <w:rPr>
          <w:rFonts w:ascii="Traditional Arabic" w:hAnsi="Traditional Arabic" w:cs="Traditional Arabic" w:hint="cs"/>
          <w:color w:val="000000"/>
          <w:sz w:val="92"/>
          <w:szCs w:val="92"/>
          <w:rtl/>
        </w:rPr>
        <w:t xml:space="preserve"> بنحو مطلق، وبين الأدلة الدالة على أن المعاطاة بيع، والجمع بهذا النحو، يعني إما أن تكون المعاطاة بيعاً جائزاً على رأي المحقق </w:t>
      </w:r>
      <w:r w:rsidRPr="008325AB">
        <w:rPr>
          <w:rFonts w:ascii="Traditional Arabic" w:hAnsi="Traditional Arabic" w:cs="Traditional Arabic" w:hint="cs"/>
          <w:color w:val="000000"/>
          <w:sz w:val="92"/>
          <w:szCs w:val="92"/>
          <w:rtl/>
        </w:rPr>
        <w:t>الكركي (يرحمه الله)</w:t>
      </w:r>
      <w:r>
        <w:rPr>
          <w:rFonts w:ascii="Traditional Arabic" w:hAnsi="Traditional Arabic" w:cs="Traditional Arabic" w:hint="cs"/>
          <w:color w:val="000000"/>
          <w:sz w:val="92"/>
          <w:szCs w:val="92"/>
          <w:rtl/>
        </w:rPr>
        <w:t xml:space="preserve"> أو يستفاد منها الإباحة كما ذهب إليه المشهور، ولكن لا يستفاد منها البيع اللازم، بموجب دلالة هذه الرواية، إذا فهمنا الرواية على النحو الأول، </w:t>
      </w:r>
      <w:r w:rsidRPr="008325AB">
        <w:rPr>
          <w:rFonts w:ascii="Traditional Arabic" w:hAnsi="Traditional Arabic" w:cs="Traditional Arabic" w:hint="cs"/>
          <w:color w:val="000000"/>
          <w:sz w:val="92"/>
          <w:szCs w:val="92"/>
          <w:rtl/>
        </w:rPr>
        <w:t xml:space="preserve">(إنما يحلل الكلام ويحرم </w:t>
      </w:r>
      <w:r w:rsidRPr="008325AB">
        <w:rPr>
          <w:rFonts w:ascii="Traditional Arabic" w:hAnsi="Traditional Arabic" w:cs="Traditional Arabic" w:hint="cs"/>
          <w:color w:val="000000"/>
          <w:sz w:val="92"/>
          <w:szCs w:val="92"/>
          <w:rtl/>
        </w:rPr>
        <w:lastRenderedPageBreak/>
        <w:t>الكلام)</w:t>
      </w:r>
      <w:r>
        <w:rPr>
          <w:rFonts w:ascii="Traditional Arabic" w:hAnsi="Traditional Arabic" w:cs="Traditional Arabic" w:hint="cs"/>
          <w:color w:val="000000"/>
          <w:sz w:val="92"/>
          <w:szCs w:val="92"/>
          <w:rtl/>
        </w:rPr>
        <w:t>، لكن قلنا فيها أوجه متعددة..</w:t>
      </w:r>
    </w:p>
    <w:p w14:paraId="51EC4DC2" w14:textId="7BAE95ED" w:rsidR="008325AB" w:rsidRDefault="008325AB" w:rsidP="008325A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بم أنه فيها أوجه متعددة، وأرودنا وجوها خمسة غير الوجه الأول إذا تتذكرون..</w:t>
      </w:r>
    </w:p>
    <w:p w14:paraId="73BA915E" w14:textId="1075B0D3" w:rsidR="008325AB" w:rsidRDefault="008325AB" w:rsidP="008325A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ومر عليكم في الأصول هذه العبارة: إذا ورد الاحتمال بطل الاستدلال، بما أنه </w:t>
      </w:r>
      <w:r w:rsidRPr="008325AB">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 xml:space="preserve"> فيها أكثر من معنى الرواية..</w:t>
      </w:r>
    </w:p>
    <w:p w14:paraId="0E0D57C9" w14:textId="3D8C76B1" w:rsidR="008325AB" w:rsidRDefault="008325AB" w:rsidP="008325A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والشيخ الأعظم وغيره استبعد الوجه الأول، أي قال هكذا: كون الرواية دالة على الوجه الأول يلزم منه تخصيص الأكثر، نحن نعرف أن هناك محرمات تحرم بغير الكلام، وهناك أمور حلال، حليتها أيضاً بغير الكلام، فلو التزمنا بالمفاد الأول للزم تخصيص الأكثر، فحمل الرواية على الوجه الأول أولاً غير صحيح بالإضافة إلى وجود احتمالات </w:t>
      </w:r>
      <w:r>
        <w:rPr>
          <w:rFonts w:ascii="Traditional Arabic" w:hAnsi="Traditional Arabic" w:cs="Traditional Arabic" w:hint="cs"/>
          <w:color w:val="000000"/>
          <w:sz w:val="92"/>
          <w:szCs w:val="92"/>
          <w:rtl/>
        </w:rPr>
        <w:lastRenderedPageBreak/>
        <w:t xml:space="preserve">متعددة كما قلنا هناك خمسة احتمالات أخرى غير الاحتمال الأول، والشيخ </w:t>
      </w:r>
      <w:r w:rsidRPr="008325AB">
        <w:rPr>
          <w:rFonts w:ascii="Traditional Arabic" w:hAnsi="Traditional Arabic" w:cs="Traditional Arabic" w:hint="cs"/>
          <w:color w:val="000000"/>
          <w:sz w:val="92"/>
          <w:szCs w:val="92"/>
          <w:rtl/>
        </w:rPr>
        <w:t>الأعظم (يرحمه الله)</w:t>
      </w:r>
      <w:r>
        <w:rPr>
          <w:rFonts w:ascii="Traditional Arabic" w:hAnsi="Traditional Arabic" w:cs="Traditional Arabic" w:hint="cs"/>
          <w:color w:val="000000"/>
          <w:sz w:val="92"/>
          <w:szCs w:val="92"/>
          <w:rtl/>
        </w:rPr>
        <w:t xml:space="preserve"> وغيره، كل واحد من هؤلاء الجهابذة استظهر معنى، وقرّب ذلك المعنى الذي </w:t>
      </w:r>
      <w:proofErr w:type="spellStart"/>
      <w:r>
        <w:rPr>
          <w:rFonts w:ascii="Traditional Arabic" w:hAnsi="Traditional Arabic" w:cs="Traditional Arabic" w:hint="cs"/>
          <w:color w:val="000000"/>
          <w:sz w:val="92"/>
          <w:szCs w:val="92"/>
          <w:rtl/>
        </w:rPr>
        <w:t>استظهره</w:t>
      </w:r>
      <w:proofErr w:type="spellEnd"/>
      <w:r>
        <w:rPr>
          <w:rFonts w:ascii="Traditional Arabic" w:hAnsi="Traditional Arabic" w:cs="Traditional Arabic" w:hint="cs"/>
          <w:color w:val="000000"/>
          <w:sz w:val="92"/>
          <w:szCs w:val="92"/>
          <w:rtl/>
        </w:rPr>
        <w:t xml:space="preserve">، واستبعد غيره من المعاني، مثلاً الشيخ الأعظم قلنا استقرب أحد المعاني، لا نجيء به بالترتيب، وإن كان ترتيب الشيخ هو الرابع، </w:t>
      </w:r>
      <w:r w:rsidR="00991257">
        <w:rPr>
          <w:rFonts w:ascii="Traditional Arabic" w:hAnsi="Traditional Arabic" w:cs="Traditional Arabic" w:hint="cs"/>
          <w:color w:val="000000"/>
          <w:sz w:val="92"/>
          <w:szCs w:val="92"/>
          <w:rtl/>
        </w:rPr>
        <w:t xml:space="preserve">الذي قال </w:t>
      </w:r>
      <w:r w:rsidR="00991257" w:rsidRPr="008325AB">
        <w:rPr>
          <w:rFonts w:ascii="Traditional Arabic" w:hAnsi="Traditional Arabic" w:cs="Traditional Arabic" w:hint="cs"/>
          <w:color w:val="000000"/>
          <w:sz w:val="92"/>
          <w:szCs w:val="92"/>
          <w:rtl/>
        </w:rPr>
        <w:t xml:space="preserve">(إنما يحلل الكلام </w:t>
      </w:r>
      <w:r w:rsidR="00991257" w:rsidRPr="008325AB">
        <w:rPr>
          <w:rFonts w:ascii="Traditional Arabic" w:hAnsi="Traditional Arabic" w:cs="Traditional Arabic" w:hint="cs"/>
          <w:color w:val="000000"/>
          <w:sz w:val="92"/>
          <w:szCs w:val="92"/>
          <w:rtl/>
        </w:rPr>
        <w:lastRenderedPageBreak/>
        <w:t>ويحرم الكلام)</w:t>
      </w:r>
      <w:r w:rsidR="00991257">
        <w:rPr>
          <w:rFonts w:ascii="Traditional Arabic" w:hAnsi="Traditional Arabic" w:cs="Traditional Arabic" w:hint="cs"/>
          <w:color w:val="000000"/>
          <w:sz w:val="92"/>
          <w:szCs w:val="92"/>
          <w:rtl/>
        </w:rPr>
        <w:t xml:space="preserve"> بهذا المعنى، يعني الكلام إن كان هو المساومة والمقاولة فهو يعني جائز، وإن كان إيجاب البيع فهو الذي يعني يترتب عليه الحرمة وانتقال الثمن والمثمن، فإذن كل واحد من هؤلاء الجهابذة ذهب إلى رأي، وقال إن هذا الرأي هو المراد من دلالة الرواية أو أن الرواية دالة عليه، </w:t>
      </w:r>
      <w:proofErr w:type="spellStart"/>
      <w:r w:rsidR="00991257">
        <w:rPr>
          <w:rFonts w:ascii="Traditional Arabic" w:hAnsi="Traditional Arabic" w:cs="Traditional Arabic" w:hint="cs"/>
          <w:color w:val="000000"/>
          <w:sz w:val="92"/>
          <w:szCs w:val="92"/>
          <w:rtl/>
        </w:rPr>
        <w:t>النائيني</w:t>
      </w:r>
      <w:proofErr w:type="spellEnd"/>
      <w:r w:rsidR="00991257">
        <w:rPr>
          <w:rFonts w:ascii="Traditional Arabic" w:hAnsi="Traditional Arabic" w:cs="Traditional Arabic" w:hint="cs"/>
          <w:color w:val="000000"/>
          <w:sz w:val="92"/>
          <w:szCs w:val="92"/>
          <w:rtl/>
        </w:rPr>
        <w:t xml:space="preserve"> قال: لا، الالتزام </w:t>
      </w:r>
      <w:proofErr w:type="spellStart"/>
      <w:r w:rsidR="00991257">
        <w:rPr>
          <w:rFonts w:ascii="Traditional Arabic" w:hAnsi="Traditional Arabic" w:cs="Traditional Arabic" w:hint="cs"/>
          <w:color w:val="000000"/>
          <w:sz w:val="92"/>
          <w:szCs w:val="92"/>
          <w:rtl/>
        </w:rPr>
        <w:t>المعاملي</w:t>
      </w:r>
      <w:proofErr w:type="spellEnd"/>
      <w:r w:rsidR="00991257">
        <w:rPr>
          <w:rFonts w:ascii="Traditional Arabic" w:hAnsi="Traditional Arabic" w:cs="Traditional Arabic" w:hint="cs"/>
          <w:color w:val="000000"/>
          <w:sz w:val="92"/>
          <w:szCs w:val="92"/>
          <w:rtl/>
        </w:rPr>
        <w:t xml:space="preserve">، يعني معنى الكلام، بينما </w:t>
      </w:r>
      <w:r w:rsidR="00991257">
        <w:rPr>
          <w:rFonts w:ascii="Traditional Arabic" w:hAnsi="Traditional Arabic" w:cs="Traditional Arabic" w:hint="cs"/>
          <w:color w:val="000000"/>
          <w:sz w:val="92"/>
          <w:szCs w:val="92"/>
          <w:rtl/>
        </w:rPr>
        <w:lastRenderedPageBreak/>
        <w:t xml:space="preserve">مثلاً المحقق </w:t>
      </w:r>
      <w:proofErr w:type="spellStart"/>
      <w:r w:rsidR="00991257">
        <w:rPr>
          <w:rFonts w:ascii="Traditional Arabic" w:hAnsi="Traditional Arabic" w:cs="Traditional Arabic" w:hint="cs"/>
          <w:color w:val="000000"/>
          <w:sz w:val="92"/>
          <w:szCs w:val="92"/>
          <w:rtl/>
        </w:rPr>
        <w:t>الكمباني</w:t>
      </w:r>
      <w:proofErr w:type="spellEnd"/>
      <w:r w:rsidR="00991257">
        <w:rPr>
          <w:rFonts w:ascii="Traditional Arabic" w:hAnsi="Traditional Arabic" w:cs="Traditional Arabic" w:hint="cs"/>
          <w:color w:val="000000"/>
          <w:sz w:val="92"/>
          <w:szCs w:val="92"/>
          <w:rtl/>
        </w:rPr>
        <w:t xml:space="preserve"> كما أوردنا قال: لا، هناك ألفاظ صحيحة معتبرة عند الشارع يتحقق بها </w:t>
      </w:r>
      <w:r w:rsidR="00991257" w:rsidRPr="00991257">
        <w:rPr>
          <w:rFonts w:ascii="Traditional Arabic" w:hAnsi="Traditional Arabic" w:cs="Traditional Arabic" w:hint="cs"/>
          <w:color w:val="000000"/>
          <w:sz w:val="92"/>
          <w:szCs w:val="92"/>
          <w:rtl/>
        </w:rPr>
        <w:t>النقل والانتقال</w:t>
      </w:r>
      <w:r w:rsidR="00991257">
        <w:rPr>
          <w:rFonts w:ascii="Traditional Arabic" w:hAnsi="Traditional Arabic" w:cs="Traditional Arabic" w:hint="cs"/>
          <w:color w:val="000000"/>
          <w:sz w:val="92"/>
          <w:szCs w:val="92"/>
          <w:rtl/>
        </w:rPr>
        <w:t xml:space="preserve">، والشارع المقدس يريد من قوله </w:t>
      </w:r>
      <w:r w:rsidR="00991257" w:rsidRPr="008325AB">
        <w:rPr>
          <w:rFonts w:ascii="Traditional Arabic" w:hAnsi="Traditional Arabic" w:cs="Traditional Arabic" w:hint="cs"/>
          <w:color w:val="000000"/>
          <w:sz w:val="92"/>
          <w:szCs w:val="92"/>
          <w:rtl/>
        </w:rPr>
        <w:t>(إنما يحلل الكلام ويحرم الكلام)</w:t>
      </w:r>
      <w:r w:rsidR="00991257">
        <w:rPr>
          <w:rFonts w:ascii="Traditional Arabic" w:hAnsi="Traditional Arabic" w:cs="Traditional Arabic" w:hint="cs"/>
          <w:color w:val="000000"/>
          <w:sz w:val="92"/>
          <w:szCs w:val="92"/>
          <w:rtl/>
        </w:rPr>
        <w:t xml:space="preserve"> هذه الألفاظ الصحيحة المعتبرة، يعني هناك طلاق صحيح، بيع صحيح، إيجاب صحيح، إيجاب فاسد، فـ </w:t>
      </w:r>
      <w:r w:rsidR="00991257" w:rsidRPr="008325AB">
        <w:rPr>
          <w:rFonts w:ascii="Traditional Arabic" w:hAnsi="Traditional Arabic" w:cs="Traditional Arabic" w:hint="cs"/>
          <w:color w:val="000000"/>
          <w:sz w:val="92"/>
          <w:szCs w:val="92"/>
          <w:rtl/>
        </w:rPr>
        <w:t>(إنما يحلل الكلام ويحرم الكلام)</w:t>
      </w:r>
      <w:r w:rsidR="00991257">
        <w:rPr>
          <w:rFonts w:ascii="Traditional Arabic" w:hAnsi="Traditional Arabic" w:cs="Traditional Arabic" w:hint="cs"/>
          <w:color w:val="000000"/>
          <w:sz w:val="92"/>
          <w:szCs w:val="92"/>
          <w:rtl/>
        </w:rPr>
        <w:t xml:space="preserve"> يقصد هذه المعاني </w:t>
      </w:r>
      <w:r w:rsidR="00991257">
        <w:rPr>
          <w:rFonts w:ascii="Traditional Arabic" w:hAnsi="Traditional Arabic" w:cs="Traditional Arabic" w:hint="cs"/>
          <w:color w:val="000000"/>
          <w:sz w:val="92"/>
          <w:szCs w:val="92"/>
          <w:rtl/>
        </w:rPr>
        <w:lastRenderedPageBreak/>
        <w:t xml:space="preserve">الصحيحة التي يترتب عليها </w:t>
      </w:r>
      <w:r w:rsidR="00991257" w:rsidRPr="00991257">
        <w:rPr>
          <w:rFonts w:ascii="Traditional Arabic" w:hAnsi="Traditional Arabic" w:cs="Traditional Arabic" w:hint="cs"/>
          <w:color w:val="000000"/>
          <w:sz w:val="92"/>
          <w:szCs w:val="92"/>
          <w:rtl/>
        </w:rPr>
        <w:t>النقل والانتقال</w:t>
      </w:r>
      <w:r w:rsidR="00991257">
        <w:rPr>
          <w:rFonts w:ascii="Traditional Arabic" w:hAnsi="Traditional Arabic" w:cs="Traditional Arabic" w:hint="cs"/>
          <w:color w:val="000000"/>
          <w:sz w:val="92"/>
          <w:szCs w:val="92"/>
          <w:rtl/>
        </w:rPr>
        <w:t xml:space="preserve">، إذا كان الأمر كذلك إذن لا يصح الاستدلال بالرواية على كون المعاطاة ليست بيعاً، لأن فيها احتمالات متعددة، الاستدلال بها يبتني على الوجه الأول، الوجه الأول قلنا رده الشيخ، قال: ليس بسديد، لكن الشيخ الأنصاري </w:t>
      </w:r>
      <w:r w:rsidR="00991257" w:rsidRPr="00991257">
        <w:rPr>
          <w:rFonts w:ascii="Traditional Arabic" w:hAnsi="Traditional Arabic" w:cs="Traditional Arabic" w:hint="cs"/>
          <w:color w:val="000000"/>
          <w:sz w:val="92"/>
          <w:szCs w:val="92"/>
          <w:rtl/>
        </w:rPr>
        <w:t>(يرحمه الله)</w:t>
      </w:r>
      <w:r w:rsidR="00991257">
        <w:rPr>
          <w:rFonts w:ascii="Traditional Arabic" w:hAnsi="Traditional Arabic" w:cs="Traditional Arabic" w:hint="cs"/>
          <w:color w:val="000000"/>
          <w:sz w:val="92"/>
          <w:szCs w:val="92"/>
          <w:rtl/>
        </w:rPr>
        <w:t xml:space="preserve"> استقرب معنىً، ممكن أن تجعلوا هذا المعنى هو المعنى السابق..</w:t>
      </w:r>
    </w:p>
    <w:p w14:paraId="29945C68" w14:textId="1A497CAE" w:rsidR="00991257" w:rsidRDefault="00991257" w:rsidP="0099125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خلاصة هذا المعنى كالتالي، قال: لا يبعد دلالة الروايات في الجملة على </w:t>
      </w:r>
      <w:proofErr w:type="spellStart"/>
      <w:r>
        <w:rPr>
          <w:rFonts w:ascii="Traditional Arabic" w:hAnsi="Traditional Arabic" w:cs="Traditional Arabic" w:hint="cs"/>
          <w:color w:val="000000"/>
          <w:sz w:val="92"/>
          <w:szCs w:val="92"/>
          <w:rtl/>
        </w:rPr>
        <w:t>مدخلية</w:t>
      </w:r>
      <w:proofErr w:type="spellEnd"/>
      <w:r>
        <w:rPr>
          <w:rFonts w:ascii="Traditional Arabic" w:hAnsi="Traditional Arabic" w:cs="Traditional Arabic" w:hint="cs"/>
          <w:color w:val="000000"/>
          <w:sz w:val="92"/>
          <w:szCs w:val="92"/>
          <w:rtl/>
        </w:rPr>
        <w:t xml:space="preserve"> اللفظ في إيجاب المعاملة، بمعنى أن البيع </w:t>
      </w:r>
      <w:proofErr w:type="spellStart"/>
      <w:r>
        <w:rPr>
          <w:rFonts w:ascii="Traditional Arabic" w:hAnsi="Traditional Arabic" w:cs="Traditional Arabic" w:hint="cs"/>
          <w:color w:val="000000"/>
          <w:sz w:val="92"/>
          <w:szCs w:val="92"/>
          <w:rtl/>
        </w:rPr>
        <w:t>لايتحقق</w:t>
      </w:r>
      <w:proofErr w:type="spellEnd"/>
      <w:r>
        <w:rPr>
          <w:rFonts w:ascii="Traditional Arabic" w:hAnsi="Traditional Arabic" w:cs="Traditional Arabic" w:hint="cs"/>
          <w:color w:val="000000"/>
          <w:sz w:val="92"/>
          <w:szCs w:val="92"/>
          <w:rtl/>
        </w:rPr>
        <w:t xml:space="preserve"> إلا من خلال اللفظ، هناك طائفة من الروايات قد يستفاد منها ذلك، وتكون هذه الرواية مفادها مفاد تلك الروايات، يعني الألفاظ عندما يقول </w:t>
      </w:r>
      <w:r w:rsidRPr="008325AB">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 xml:space="preserve"> خلاصة مفاد هذه الرواية </w:t>
      </w:r>
      <w:r>
        <w:rPr>
          <w:rFonts w:ascii="Traditional Arabic" w:hAnsi="Traditional Arabic" w:cs="Traditional Arabic" w:hint="cs"/>
          <w:color w:val="000000"/>
          <w:sz w:val="92"/>
          <w:szCs w:val="92"/>
          <w:rtl/>
        </w:rPr>
        <w:lastRenderedPageBreak/>
        <w:t>إن أردت أن تحقق نقلاً وانتقالا في البيع أو في بيع، فالنقال والانتقال في خصوص البيع لا يتحققان إلا من خلال اللفظ، ماذا يقول يعني الشيخ الأنصاري؟ يقول: في خصوص البيع..</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وقد ادعى الشيخ وغيره وجود سيرة على أن البيوع دائماً بالألفاظ، نعم قال: في المحقرات، يعني الأمور اليسيرة، قال: هذه السيرة يعني </w:t>
      </w:r>
      <w:r>
        <w:rPr>
          <w:rFonts w:ascii="Traditional Arabic" w:hAnsi="Traditional Arabic" w:cs="Traditional Arabic" w:hint="cs"/>
          <w:color w:val="000000"/>
          <w:sz w:val="92"/>
          <w:szCs w:val="92"/>
          <w:rtl/>
        </w:rPr>
        <w:lastRenderedPageBreak/>
        <w:t xml:space="preserve">موجودة على تحقق </w:t>
      </w:r>
      <w:r w:rsidRPr="00991257">
        <w:rPr>
          <w:rFonts w:ascii="Traditional Arabic" w:hAnsi="Traditional Arabic" w:cs="Traditional Arabic" w:hint="cs"/>
          <w:color w:val="000000"/>
          <w:sz w:val="92"/>
          <w:szCs w:val="92"/>
          <w:rtl/>
        </w:rPr>
        <w:t>النقل والانتقال</w:t>
      </w:r>
      <w:r>
        <w:rPr>
          <w:rFonts w:ascii="Traditional Arabic" w:hAnsi="Traditional Arabic" w:cs="Traditional Arabic" w:hint="cs"/>
          <w:color w:val="000000"/>
          <w:sz w:val="92"/>
          <w:szCs w:val="92"/>
          <w:rtl/>
        </w:rPr>
        <w:t xml:space="preserve">، ولا يدل أيضاً على البيع اللازم، ما دامت العين باقية، بحيث لو رجع صاحب المثمن في المثمن وصاحب الثمن في الثمن، ولم يرضَ أحد الطريفين لذمّ، يعني العرف يذمه، مع أنها هي أمور حقيرة، لعل هذه في زمان الشيخ الأنصاري، أما نحن في زماننا هذا كما هو واضح، الأمر ليس كذلك، يعني لو واحد مثلاً </w:t>
      </w:r>
      <w:r>
        <w:rPr>
          <w:rFonts w:ascii="Traditional Arabic" w:hAnsi="Traditional Arabic" w:cs="Traditional Arabic" w:hint="cs"/>
          <w:color w:val="000000"/>
          <w:sz w:val="92"/>
          <w:szCs w:val="92"/>
          <w:rtl/>
        </w:rPr>
        <w:lastRenderedPageBreak/>
        <w:t>اشترى قلماً، هذه من الأمور اليسيرة، وراح مثلاً هذا الذي يبيع أقلام مثلاً مكتبة، خلنا الآن من القانون، القانون الآن ألزم أصحاب المكتبات والمحلات أنك يعني ترجع الشيء لمدة اثني عشر ساعة أو أربعة وعشرين ساعة، هذا قانونا الآن، لكن قبل أن يصدر هذا القانون، لو أرجعت القلم أو أرجع</w:t>
      </w:r>
      <w:r w:rsidR="00C65911">
        <w:rPr>
          <w:rFonts w:ascii="Traditional Arabic" w:hAnsi="Traditional Arabic" w:cs="Traditional Arabic" w:hint="cs"/>
          <w:color w:val="000000"/>
          <w:sz w:val="92"/>
          <w:szCs w:val="92"/>
          <w:rtl/>
        </w:rPr>
        <w:t xml:space="preserve">ت </w:t>
      </w:r>
      <w:proofErr w:type="spellStart"/>
      <w:r w:rsidR="00C65911">
        <w:rPr>
          <w:rFonts w:ascii="Traditional Arabic" w:hAnsi="Traditional Arabic" w:cs="Traditional Arabic" w:hint="cs"/>
          <w:color w:val="000000"/>
          <w:sz w:val="92"/>
          <w:szCs w:val="92"/>
          <w:rtl/>
        </w:rPr>
        <w:t>المسطارة</w:t>
      </w:r>
      <w:proofErr w:type="spellEnd"/>
      <w:r w:rsidR="00C65911">
        <w:rPr>
          <w:rFonts w:ascii="Traditional Arabic" w:hAnsi="Traditional Arabic" w:cs="Traditional Arabic" w:hint="cs"/>
          <w:color w:val="000000"/>
          <w:sz w:val="92"/>
          <w:szCs w:val="92"/>
          <w:rtl/>
        </w:rPr>
        <w:t xml:space="preserve"> أو أرجعت الدفتر </w:t>
      </w:r>
      <w:r w:rsidR="00C65911">
        <w:rPr>
          <w:rFonts w:ascii="Traditional Arabic" w:hAnsi="Traditional Arabic" w:cs="Traditional Arabic" w:hint="cs"/>
          <w:color w:val="000000"/>
          <w:sz w:val="92"/>
          <w:szCs w:val="92"/>
          <w:rtl/>
        </w:rPr>
        <w:lastRenderedPageBreak/>
        <w:t xml:space="preserve">أو أرجعت كذا، فلم يقبل صاحب المكتبة، هذا </w:t>
      </w:r>
      <w:proofErr w:type="spellStart"/>
      <w:r w:rsidR="00C65911">
        <w:rPr>
          <w:rFonts w:ascii="Traditional Arabic" w:hAnsi="Traditional Arabic" w:cs="Traditional Arabic" w:hint="cs"/>
          <w:color w:val="000000"/>
          <w:sz w:val="92"/>
          <w:szCs w:val="92"/>
          <w:rtl/>
        </w:rPr>
        <w:t>لايذم</w:t>
      </w:r>
      <w:proofErr w:type="spellEnd"/>
      <w:r w:rsidR="00C65911">
        <w:rPr>
          <w:rFonts w:ascii="Traditional Arabic" w:hAnsi="Traditional Arabic" w:cs="Traditional Arabic" w:hint="cs"/>
          <w:color w:val="000000"/>
          <w:sz w:val="92"/>
          <w:szCs w:val="92"/>
          <w:rtl/>
        </w:rPr>
        <w:t xml:space="preserve"> صاحب المكتبة، لأنه جاري على النسق العرفي، فالعرف يبدو في زمن الشيخ الأنصاري </w:t>
      </w:r>
      <w:r w:rsidR="00C65911" w:rsidRPr="00C65911">
        <w:rPr>
          <w:rFonts w:ascii="Traditional Arabic" w:hAnsi="Traditional Arabic" w:cs="Traditional Arabic" w:hint="cs"/>
          <w:color w:val="000000"/>
          <w:sz w:val="92"/>
          <w:szCs w:val="92"/>
          <w:rtl/>
        </w:rPr>
        <w:t>(يرحمه الله)</w:t>
      </w:r>
      <w:r w:rsidR="00C65911">
        <w:rPr>
          <w:rFonts w:ascii="Traditional Arabic" w:hAnsi="Traditional Arabic" w:cs="Traditional Arabic" w:hint="cs"/>
          <w:color w:val="000000"/>
          <w:sz w:val="92"/>
          <w:szCs w:val="92"/>
          <w:rtl/>
        </w:rPr>
        <w:t xml:space="preserve"> يقول إنه لو أرجع الشيء الحقير، هذا الذي اشتراه، ولم يقبل البائع إعطاء الثمن للمشتري لذم البائع، الأمر ليس كذلك..</w:t>
      </w:r>
    </w:p>
    <w:p w14:paraId="1040DF47" w14:textId="322571B4" w:rsidR="00C65911" w:rsidRDefault="00C65911" w:rsidP="0099125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في زماننا طبعاً خلاف ما يقوله الشيخ الأنصاري قطعاً، البيوع هذه لازمة، ليست في الأمور الحقيرة بل أيضاً في الأمور الجليلة والكبيرة والمتعارفة، الشيخ الأنصاري </w:t>
      </w:r>
      <w:r w:rsidRPr="00C65911">
        <w:rPr>
          <w:rFonts w:ascii="Traditional Arabic" w:hAnsi="Traditional Arabic" w:cs="Traditional Arabic" w:hint="cs"/>
          <w:color w:val="000000"/>
          <w:sz w:val="92"/>
          <w:szCs w:val="92"/>
          <w:rtl/>
        </w:rPr>
        <w:t>(يرحمه الله)</w:t>
      </w:r>
      <w:r>
        <w:rPr>
          <w:rFonts w:ascii="Traditional Arabic" w:hAnsi="Traditional Arabic" w:cs="Traditional Arabic" w:hint="cs"/>
          <w:color w:val="000000"/>
          <w:sz w:val="92"/>
          <w:szCs w:val="92"/>
          <w:rtl/>
        </w:rPr>
        <w:t xml:space="preserve"> يقول: لا، في خصوص البيع يستظهر هذا، </w:t>
      </w:r>
      <w:r w:rsidRPr="008325AB">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 xml:space="preserve"> جائية لتدلل على أنه إذا كان البيع لازماً فهو لا يتحقق البيع اللازم إلا بالكلام، إلا باللفظ، </w:t>
      </w:r>
      <w:r>
        <w:rPr>
          <w:rFonts w:ascii="Traditional Arabic" w:hAnsi="Traditional Arabic" w:cs="Traditional Arabic" w:hint="cs"/>
          <w:color w:val="000000"/>
          <w:sz w:val="92"/>
          <w:szCs w:val="92"/>
          <w:rtl/>
        </w:rPr>
        <w:lastRenderedPageBreak/>
        <w:t xml:space="preserve">فجاء الحصر كحصر إضافي لتبيان هذا المطلب، ليس حصراً حقيقياً حتى يرجع الإشكال الأول جذعاً، نقول يلزم تخصيص الأكثر، لا، في خصوص البيع الآن، هذا البيع إن أردت أن يكون تاماً موجباً هذا لا يتحقق إلا باللفظ، وهناك دليل عليه، روايات وردت في هذا المعنى، خلاصة الروايات كالتالي: شخص يسأل </w:t>
      </w:r>
      <w:r w:rsidRPr="00C65911">
        <w:rPr>
          <w:rFonts w:ascii="Traditional Arabic" w:hAnsi="Traditional Arabic" w:cs="Traditional Arabic" w:hint="cs"/>
          <w:color w:val="000000"/>
          <w:sz w:val="92"/>
          <w:szCs w:val="92"/>
          <w:rtl/>
        </w:rPr>
        <w:t>الإمام عليه السلام</w:t>
      </w:r>
      <w:r>
        <w:rPr>
          <w:rFonts w:ascii="Traditional Arabic" w:hAnsi="Traditional Arabic" w:cs="Traditional Arabic" w:hint="cs"/>
          <w:color w:val="000000"/>
          <w:sz w:val="92"/>
          <w:szCs w:val="92"/>
          <w:rtl/>
        </w:rPr>
        <w:t xml:space="preserve">، وأكثر </w:t>
      </w:r>
      <w:r>
        <w:rPr>
          <w:rFonts w:ascii="Traditional Arabic" w:hAnsi="Traditional Arabic" w:cs="Traditional Arabic" w:hint="cs"/>
          <w:color w:val="000000"/>
          <w:sz w:val="92"/>
          <w:szCs w:val="92"/>
          <w:rtl/>
        </w:rPr>
        <w:lastRenderedPageBreak/>
        <w:t xml:space="preserve">الأسئلة يعني رويت عن الإمام الصادق، في الثياب والأمتعة وما إلى ذلك، يقول له، دائماً السؤال محوره كالتالي، يقول للإمام: أنا آتي إلى السمسار، الدلال باصطلاحنا، وأقول له: اشتر لي الشيء الفلاني، الثوب، طعام بهذه الكيفية، وأربحك كذا وكذا، وحتى في بعض الروايات يعني كأنه هناك سوق موجود في الكوفة أو في بغداد، نحن نعرف أن </w:t>
      </w:r>
      <w:r>
        <w:rPr>
          <w:rFonts w:ascii="Traditional Arabic" w:hAnsi="Traditional Arabic" w:cs="Traditional Arabic" w:hint="cs"/>
          <w:color w:val="000000"/>
          <w:sz w:val="92"/>
          <w:szCs w:val="92"/>
          <w:rtl/>
        </w:rPr>
        <w:lastRenderedPageBreak/>
        <w:t xml:space="preserve">الأسواق ما زالت في العراق حتى إلى زماننا هذا، فيه تعامل باللسان الفارسي، يقول له يعني ده </w:t>
      </w:r>
      <w:proofErr w:type="spellStart"/>
      <w:r>
        <w:rPr>
          <w:rFonts w:ascii="Traditional Arabic" w:hAnsi="Traditional Arabic" w:cs="Traditional Arabic" w:hint="cs"/>
          <w:color w:val="000000"/>
          <w:sz w:val="92"/>
          <w:szCs w:val="92"/>
          <w:rtl/>
        </w:rPr>
        <w:t>يازده</w:t>
      </w:r>
      <w:proofErr w:type="spellEnd"/>
      <w:r>
        <w:rPr>
          <w:rFonts w:ascii="Traditional Arabic" w:hAnsi="Traditional Arabic" w:cs="Traditional Arabic" w:hint="cs"/>
          <w:color w:val="000000"/>
          <w:sz w:val="92"/>
          <w:szCs w:val="92"/>
          <w:rtl/>
        </w:rPr>
        <w:t xml:space="preserve"> أو ده </w:t>
      </w:r>
      <w:proofErr w:type="spellStart"/>
      <w:r>
        <w:rPr>
          <w:rFonts w:ascii="Traditional Arabic" w:hAnsi="Traditional Arabic" w:cs="Traditional Arabic" w:hint="cs"/>
          <w:color w:val="000000"/>
          <w:sz w:val="92"/>
          <w:szCs w:val="92"/>
          <w:rtl/>
        </w:rPr>
        <w:t>داوزده</w:t>
      </w:r>
      <w:proofErr w:type="spellEnd"/>
      <w:r>
        <w:rPr>
          <w:rFonts w:ascii="Traditional Arabic" w:hAnsi="Traditional Arabic" w:cs="Traditional Arabic" w:hint="cs"/>
          <w:color w:val="000000"/>
          <w:sz w:val="92"/>
          <w:szCs w:val="92"/>
          <w:rtl/>
        </w:rPr>
        <w:t xml:space="preserve">، في الرواية موجود، فيقول له الإمام عليه السلام: إذا أردت أن يكون البيع موجباً، هذه فعلاً هو يعني هو يروح يشتريه بعشرة وأنت تعطيه احدى عشر، ده </w:t>
      </w:r>
      <w:proofErr w:type="spellStart"/>
      <w:r>
        <w:rPr>
          <w:rFonts w:ascii="Traditional Arabic" w:hAnsi="Traditional Arabic" w:cs="Traditional Arabic" w:hint="cs"/>
          <w:color w:val="000000"/>
          <w:sz w:val="92"/>
          <w:szCs w:val="92"/>
          <w:rtl/>
        </w:rPr>
        <w:t>يازده</w:t>
      </w:r>
      <w:proofErr w:type="spellEnd"/>
      <w:r>
        <w:rPr>
          <w:rFonts w:ascii="Traditional Arabic" w:hAnsi="Traditional Arabic" w:cs="Traditional Arabic" w:hint="cs"/>
          <w:color w:val="000000"/>
          <w:sz w:val="92"/>
          <w:szCs w:val="92"/>
          <w:rtl/>
        </w:rPr>
        <w:t xml:space="preserve"> أو ده </w:t>
      </w:r>
      <w:proofErr w:type="spellStart"/>
      <w:r>
        <w:rPr>
          <w:rFonts w:ascii="Traditional Arabic" w:hAnsi="Traditional Arabic" w:cs="Traditional Arabic" w:hint="cs"/>
          <w:color w:val="000000"/>
          <w:sz w:val="92"/>
          <w:szCs w:val="92"/>
          <w:rtl/>
        </w:rPr>
        <w:t>داوزده</w:t>
      </w:r>
      <w:proofErr w:type="spellEnd"/>
      <w:r>
        <w:rPr>
          <w:rFonts w:ascii="Traditional Arabic" w:hAnsi="Traditional Arabic" w:cs="Traditional Arabic" w:hint="cs"/>
          <w:color w:val="000000"/>
          <w:sz w:val="92"/>
          <w:szCs w:val="92"/>
          <w:rtl/>
        </w:rPr>
        <w:t xml:space="preserve">، </w:t>
      </w:r>
      <w:proofErr w:type="spellStart"/>
      <w:r>
        <w:rPr>
          <w:rFonts w:ascii="Traditional Arabic" w:hAnsi="Traditional Arabic" w:cs="Traditional Arabic" w:hint="cs"/>
          <w:color w:val="000000"/>
          <w:sz w:val="92"/>
          <w:szCs w:val="92"/>
          <w:rtl/>
        </w:rPr>
        <w:t>شتسوي</w:t>
      </w:r>
      <w:proofErr w:type="spellEnd"/>
      <w:r>
        <w:rPr>
          <w:rFonts w:ascii="Traditional Arabic" w:hAnsi="Traditional Arabic" w:cs="Traditional Arabic" w:hint="cs"/>
          <w:color w:val="000000"/>
          <w:sz w:val="92"/>
          <w:szCs w:val="92"/>
          <w:rtl/>
        </w:rPr>
        <w:t xml:space="preserve">؟ عندك طريق، ما عندك أي مشكلة، لكن خله هو </w:t>
      </w:r>
      <w:r>
        <w:rPr>
          <w:rFonts w:ascii="Traditional Arabic" w:hAnsi="Traditional Arabic" w:cs="Traditional Arabic" w:hint="cs"/>
          <w:color w:val="000000"/>
          <w:sz w:val="92"/>
          <w:szCs w:val="92"/>
          <w:rtl/>
        </w:rPr>
        <w:lastRenderedPageBreak/>
        <w:t>يروح يشتري هذا المتاع ويتملكه، وبعد شرائه للمتاع أو للثوب وملكيته له، أو للدابة أو لأي شيء آخر، تأتي أنت وتشتريه منه، فذكر الألفاظ في هذه المعاملات</w:t>
      </w:r>
      <w:r w:rsidR="00882158">
        <w:rPr>
          <w:rFonts w:ascii="Traditional Arabic" w:hAnsi="Traditional Arabic" w:cs="Traditional Arabic" w:hint="cs"/>
          <w:color w:val="000000"/>
          <w:sz w:val="92"/>
          <w:szCs w:val="92"/>
          <w:rtl/>
        </w:rPr>
        <w:t xml:space="preserve"> جائية من ناحية التدليل على خصوص أن النقل والانتقال في منظور </w:t>
      </w:r>
      <w:r w:rsidR="00882158" w:rsidRPr="00882158">
        <w:rPr>
          <w:rFonts w:ascii="Traditional Arabic" w:hAnsi="Traditional Arabic" w:cs="Traditional Arabic" w:hint="cs"/>
          <w:color w:val="000000"/>
          <w:sz w:val="92"/>
          <w:szCs w:val="92"/>
          <w:rtl/>
        </w:rPr>
        <w:t>الشيخ الأعظم (يرحمه الله)</w:t>
      </w:r>
      <w:r w:rsidR="00882158">
        <w:rPr>
          <w:rFonts w:ascii="Traditional Arabic" w:hAnsi="Traditional Arabic" w:cs="Traditional Arabic" w:hint="cs"/>
          <w:color w:val="000000"/>
          <w:sz w:val="92"/>
          <w:szCs w:val="92"/>
          <w:rtl/>
        </w:rPr>
        <w:t xml:space="preserve"> في البيع لا يكون إلا بالألفاظ في الجملة، في الجملة </w:t>
      </w:r>
      <w:r w:rsidR="00882158" w:rsidRPr="00882158">
        <w:rPr>
          <w:rFonts w:ascii="Traditional Arabic" w:hAnsi="Traditional Arabic" w:cs="Traditional Arabic" w:hint="cs"/>
          <w:color w:val="000000"/>
          <w:sz w:val="92"/>
          <w:szCs w:val="92"/>
          <w:rtl/>
        </w:rPr>
        <w:t>ـ إذا صح التعبيرـ</w:t>
      </w:r>
      <w:r w:rsidR="00882158">
        <w:rPr>
          <w:rFonts w:ascii="Traditional Arabic" w:hAnsi="Traditional Arabic" w:cs="Traditional Arabic" w:hint="cs"/>
          <w:color w:val="000000"/>
          <w:sz w:val="92"/>
          <w:szCs w:val="92"/>
          <w:rtl/>
        </w:rPr>
        <w:t xml:space="preserve">، يعني تقول </w:t>
      </w:r>
      <w:r w:rsidR="00882158">
        <w:rPr>
          <w:rFonts w:ascii="Traditional Arabic" w:hAnsi="Traditional Arabic" w:cs="Traditional Arabic" w:hint="cs"/>
          <w:color w:val="000000"/>
          <w:sz w:val="92"/>
          <w:szCs w:val="92"/>
          <w:rtl/>
        </w:rPr>
        <w:lastRenderedPageBreak/>
        <w:t xml:space="preserve">هذه الروايات وردت لتدلل على هذا المعنى، حتى نحط الروايات في مسار واحد، لأن مجموعة من الروايات أو طائفة من الروايات دلت على هذا المعنى، فالإمام عندما قال </w:t>
      </w:r>
      <w:r w:rsidR="00882158" w:rsidRPr="008325AB">
        <w:rPr>
          <w:rFonts w:ascii="Traditional Arabic" w:hAnsi="Traditional Arabic" w:cs="Traditional Arabic" w:hint="cs"/>
          <w:color w:val="000000"/>
          <w:sz w:val="92"/>
          <w:szCs w:val="92"/>
          <w:rtl/>
        </w:rPr>
        <w:t>(إنما يحلل الكلام ويحرم الكلام)</w:t>
      </w:r>
      <w:r w:rsidR="00882158">
        <w:rPr>
          <w:rFonts w:ascii="Traditional Arabic" w:hAnsi="Traditional Arabic" w:cs="Traditional Arabic" w:hint="cs"/>
          <w:color w:val="000000"/>
          <w:sz w:val="92"/>
          <w:szCs w:val="92"/>
          <w:rtl/>
        </w:rPr>
        <w:t xml:space="preserve"> ليس قصده الحصر الحقيقي، حصر إضافية يراد به أن البيع اللازم أو البيوع اللازمة في مثل هذه الحالات التي تحدث </w:t>
      </w:r>
      <w:r w:rsidR="00882158">
        <w:rPr>
          <w:rFonts w:ascii="Traditional Arabic" w:hAnsi="Traditional Arabic" w:cs="Traditional Arabic" w:hint="cs"/>
          <w:color w:val="000000"/>
          <w:sz w:val="92"/>
          <w:szCs w:val="92"/>
          <w:rtl/>
        </w:rPr>
        <w:lastRenderedPageBreak/>
        <w:t>فيها مساومة ومقاولة لا يتحقق النقل والانتقال إلا باللفظ..</w:t>
      </w:r>
    </w:p>
    <w:p w14:paraId="6187C734" w14:textId="32DDC56E" w:rsidR="00882158" w:rsidRDefault="00882158" w:rsidP="0099125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هكذا قال </w:t>
      </w:r>
      <w:r w:rsidRPr="00882158">
        <w:rPr>
          <w:rFonts w:ascii="Traditional Arabic" w:hAnsi="Traditional Arabic" w:cs="Traditional Arabic" w:hint="cs"/>
          <w:color w:val="000000"/>
          <w:sz w:val="92"/>
          <w:szCs w:val="92"/>
          <w:rtl/>
        </w:rPr>
        <w:t>الشيخ الأعظم</w:t>
      </w:r>
      <w:r>
        <w:rPr>
          <w:rFonts w:ascii="Traditional Arabic" w:hAnsi="Traditional Arabic" w:cs="Traditional Arabic" w:hint="cs"/>
          <w:color w:val="000000"/>
          <w:sz w:val="92"/>
          <w:szCs w:val="92"/>
          <w:rtl/>
        </w:rPr>
        <w:t>..</w:t>
      </w:r>
    </w:p>
    <w:p w14:paraId="4CE5D1B2" w14:textId="77777777" w:rsidR="00076B98" w:rsidRDefault="00882158" w:rsidP="0099125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ثم أورد إشكالاً على نفسه </w:t>
      </w:r>
      <w:r w:rsidRPr="00882158">
        <w:rPr>
          <w:rFonts w:ascii="Traditional Arabic" w:hAnsi="Traditional Arabic" w:cs="Traditional Arabic" w:hint="cs"/>
          <w:color w:val="000000"/>
          <w:sz w:val="92"/>
          <w:szCs w:val="92"/>
          <w:rtl/>
        </w:rPr>
        <w:t>(يرحمه الله)</w:t>
      </w:r>
      <w:r>
        <w:rPr>
          <w:rFonts w:ascii="Traditional Arabic" w:hAnsi="Traditional Arabic" w:cs="Traditional Arabic" w:hint="cs"/>
          <w:color w:val="000000"/>
          <w:sz w:val="92"/>
          <w:szCs w:val="92"/>
          <w:rtl/>
        </w:rPr>
        <w:t xml:space="preserve">، خلاصة الإشكال كالتالي، قال: قد يقال من الواضح ههنا أن المعاطاة لا تتأتى، هو أنت تجيء هذا لشخص من الأشخاص، وتمسك بيده، وتريه ثوباً في السوق، وتقول له: أشتر لي هذا الثوب، </w:t>
      </w:r>
      <w:r>
        <w:rPr>
          <w:rFonts w:ascii="Traditional Arabic" w:hAnsi="Traditional Arabic" w:cs="Traditional Arabic" w:hint="cs"/>
          <w:color w:val="000000"/>
          <w:sz w:val="92"/>
          <w:szCs w:val="92"/>
          <w:rtl/>
        </w:rPr>
        <w:lastRenderedPageBreak/>
        <w:t xml:space="preserve">اشتر لي هذا الثوب ماذا معناه؟ يعني اشتر لي ليس شرط بعينه، ما يماثله، مثل هذا الثوب، مثل هذه الجارية، مثل هذا الحصان، مثل هذه الدابة، هذا هو الآن ما ملكه حتى يستطيع أن يعطيك إياه، فمتى يستطيع أن يسلمه لك؟ بعد شرائه، فهذا ما تتحقق فيه المعاطاة أصلاً، فكان الإمام عليه السلام، الإمام </w:t>
      </w:r>
      <w:proofErr w:type="spellStart"/>
      <w:r>
        <w:rPr>
          <w:rFonts w:ascii="Traditional Arabic" w:hAnsi="Traditional Arabic" w:cs="Traditional Arabic" w:hint="cs"/>
          <w:color w:val="000000"/>
          <w:sz w:val="92"/>
          <w:szCs w:val="92"/>
          <w:rtl/>
        </w:rPr>
        <w:t>لايريد</w:t>
      </w:r>
      <w:proofErr w:type="spellEnd"/>
      <w:r>
        <w:rPr>
          <w:rFonts w:ascii="Traditional Arabic" w:hAnsi="Traditional Arabic" w:cs="Traditional Arabic" w:hint="cs"/>
          <w:color w:val="000000"/>
          <w:sz w:val="92"/>
          <w:szCs w:val="92"/>
          <w:rtl/>
        </w:rPr>
        <w:t xml:space="preserve"> أن يتحدث على أن المعاطاة </w:t>
      </w:r>
      <w:proofErr w:type="spellStart"/>
      <w:r>
        <w:rPr>
          <w:rFonts w:ascii="Traditional Arabic" w:hAnsi="Traditional Arabic" w:cs="Traditional Arabic" w:hint="cs"/>
          <w:color w:val="000000"/>
          <w:sz w:val="92"/>
          <w:szCs w:val="92"/>
          <w:rtl/>
        </w:rPr>
        <w:t>لايتحقق</w:t>
      </w:r>
      <w:proofErr w:type="spellEnd"/>
      <w:r>
        <w:rPr>
          <w:rFonts w:ascii="Traditional Arabic" w:hAnsi="Traditional Arabic" w:cs="Traditional Arabic" w:hint="cs"/>
          <w:color w:val="000000"/>
          <w:sz w:val="92"/>
          <w:szCs w:val="92"/>
          <w:rtl/>
        </w:rPr>
        <w:t xml:space="preserve"> </w:t>
      </w:r>
      <w:r>
        <w:rPr>
          <w:rFonts w:ascii="Traditional Arabic" w:hAnsi="Traditional Arabic" w:cs="Traditional Arabic" w:hint="cs"/>
          <w:color w:val="000000"/>
          <w:sz w:val="92"/>
          <w:szCs w:val="92"/>
          <w:rtl/>
        </w:rPr>
        <w:lastRenderedPageBreak/>
        <w:t xml:space="preserve">بها البيع اللازم، ليس بهذا الصدد، لأن المعاطاة في هذه الموارد التي يتحدث عنها المعصوم عليه السلام، معاطاة في هذه الموارد لا تتحقق، الآن تقول لي: اشتر لي هذه العباءة، هذه العباءة موجودة مثلها في السوق كثير، تجيء لي أنا، أنا الآن وإياك في الحوزة، تقول لي: اشتر لي هذه العباءة، كم قيمة هذه العباءة؟ يقول لك: بين المائة والمائة وعشرين </w:t>
      </w:r>
      <w:r>
        <w:rPr>
          <w:rFonts w:ascii="Traditional Arabic" w:hAnsi="Traditional Arabic" w:cs="Traditional Arabic" w:hint="cs"/>
          <w:color w:val="000000"/>
          <w:sz w:val="92"/>
          <w:szCs w:val="92"/>
          <w:rtl/>
        </w:rPr>
        <w:lastRenderedPageBreak/>
        <w:t xml:space="preserve">وكذا، تقول يعني أنا ممكن أحصلها بمائة، لكن أنا ترى أبيعك إياها بمائة وعشرين، هذا يقول الإمام مساومة، أنت الآن ما أعطيته العباءة، راح هو اشترى العباءة، بعد ما اشترى العباءة قام، لأنه ما فيه شيء يعطيك إياه، هو ما ملك شيئاً حتى يعطيك إياه، أنت أشرت على ثوب في السوق، أو على مثل هذه الجارية، على مثل هذه الدابة، على </w:t>
      </w:r>
      <w:r>
        <w:rPr>
          <w:rFonts w:ascii="Traditional Arabic" w:hAnsi="Traditional Arabic" w:cs="Traditional Arabic" w:hint="cs"/>
          <w:color w:val="000000"/>
          <w:sz w:val="92"/>
          <w:szCs w:val="92"/>
          <w:rtl/>
        </w:rPr>
        <w:lastRenderedPageBreak/>
        <w:t xml:space="preserve">مثل كذا، ثم أجريت المساومة والمقاولة مع هذا الشخص الذي تريد أن تتعامل وإياه، بعد ذلك هذا ذهب إلى السوق و اشترى بقيمة أقل، وجاءك، وقال لك: طبعاً أنا اشتريت الآن الشيء الذي كذا، فالإمام يقول له هنا الآن لابد أنها يعني يحصل بيع وشراء جديد، </w:t>
      </w:r>
      <w:proofErr w:type="spellStart"/>
      <w:r>
        <w:rPr>
          <w:rFonts w:ascii="Traditional Arabic" w:hAnsi="Traditional Arabic" w:cs="Traditional Arabic" w:hint="cs"/>
          <w:color w:val="000000"/>
          <w:sz w:val="92"/>
          <w:szCs w:val="92"/>
          <w:rtl/>
        </w:rPr>
        <w:t>ذيك</w:t>
      </w:r>
      <w:proofErr w:type="spellEnd"/>
      <w:r>
        <w:rPr>
          <w:rFonts w:ascii="Traditional Arabic" w:hAnsi="Traditional Arabic" w:cs="Traditional Arabic" w:hint="cs"/>
          <w:color w:val="000000"/>
          <w:sz w:val="92"/>
          <w:szCs w:val="92"/>
          <w:rtl/>
        </w:rPr>
        <w:t xml:space="preserve"> المقاولة والمساومة </w:t>
      </w:r>
      <w:proofErr w:type="spellStart"/>
      <w:r>
        <w:rPr>
          <w:rFonts w:ascii="Traditional Arabic" w:hAnsi="Traditional Arabic" w:cs="Traditional Arabic" w:hint="cs"/>
          <w:color w:val="000000"/>
          <w:sz w:val="92"/>
          <w:szCs w:val="92"/>
          <w:rtl/>
        </w:rPr>
        <w:t>والمماكسة</w:t>
      </w:r>
      <w:proofErr w:type="spellEnd"/>
      <w:r>
        <w:rPr>
          <w:rFonts w:ascii="Traditional Arabic" w:hAnsi="Traditional Arabic" w:cs="Traditional Arabic" w:hint="cs"/>
          <w:color w:val="000000"/>
          <w:sz w:val="92"/>
          <w:szCs w:val="92"/>
          <w:rtl/>
        </w:rPr>
        <w:t xml:space="preserve"> التي طرحناها في السابق يعني ما لها أي </w:t>
      </w:r>
      <w:r>
        <w:rPr>
          <w:rFonts w:ascii="Traditional Arabic" w:hAnsi="Traditional Arabic" w:cs="Traditional Arabic" w:hint="cs"/>
          <w:color w:val="000000"/>
          <w:sz w:val="92"/>
          <w:szCs w:val="92"/>
          <w:rtl/>
        </w:rPr>
        <w:lastRenderedPageBreak/>
        <w:t xml:space="preserve">أثر، الآن لابد كي يتحقق النقل والانتقال لابد أن يكون إيجاب لبيع جديد، فالإمام في هذه الرواية بدليل ورود طائفة من الروايات الأخرى التي تتحدث عن هذا الموضوع ليس بصدد تبيان أن جميع المعاملات لا تتحقق بالمعاطاة بما فيها البيع اللازم، وإنما بصدد تبيان أن هذه المعاملات التي تحدث فيها مفاوضات، ينبغي أن يتأمل </w:t>
      </w:r>
      <w:r>
        <w:rPr>
          <w:rFonts w:ascii="Traditional Arabic" w:hAnsi="Traditional Arabic" w:cs="Traditional Arabic" w:hint="cs"/>
          <w:color w:val="000000"/>
          <w:sz w:val="92"/>
          <w:szCs w:val="92"/>
          <w:rtl/>
        </w:rPr>
        <w:lastRenderedPageBreak/>
        <w:t xml:space="preserve">المتفاوضان </w:t>
      </w:r>
      <w:proofErr w:type="spellStart"/>
      <w:r>
        <w:rPr>
          <w:rFonts w:ascii="Traditional Arabic" w:hAnsi="Traditional Arabic" w:cs="Traditional Arabic" w:hint="cs"/>
          <w:color w:val="000000"/>
          <w:sz w:val="92"/>
          <w:szCs w:val="92"/>
          <w:rtl/>
        </w:rPr>
        <w:t>المتقاولان</w:t>
      </w:r>
      <w:proofErr w:type="spellEnd"/>
      <w:r>
        <w:rPr>
          <w:rFonts w:ascii="Traditional Arabic" w:hAnsi="Traditional Arabic" w:cs="Traditional Arabic" w:hint="cs"/>
          <w:color w:val="000000"/>
          <w:sz w:val="92"/>
          <w:szCs w:val="92"/>
          <w:rtl/>
        </w:rPr>
        <w:t xml:space="preserve"> المتساومان خلنا نقول باصطلاحنا، السمسار والذي يريد الثوب أو العباءة في مثالنا، ينبغي أن يتأمل كل منهما على أنها </w:t>
      </w:r>
      <w:proofErr w:type="spellStart"/>
      <w:r>
        <w:rPr>
          <w:rFonts w:ascii="Traditional Arabic" w:hAnsi="Traditional Arabic" w:cs="Traditional Arabic" w:hint="cs"/>
          <w:color w:val="000000"/>
          <w:sz w:val="92"/>
          <w:szCs w:val="92"/>
          <w:rtl/>
        </w:rPr>
        <w:t>لايوجب</w:t>
      </w:r>
      <w:proofErr w:type="spellEnd"/>
      <w:r>
        <w:rPr>
          <w:rFonts w:ascii="Traditional Arabic" w:hAnsi="Traditional Arabic" w:cs="Traditional Arabic" w:hint="cs"/>
          <w:color w:val="000000"/>
          <w:sz w:val="92"/>
          <w:szCs w:val="92"/>
          <w:rtl/>
        </w:rPr>
        <w:t xml:space="preserve"> أحدهما البيع إلا بعد أن يشتري، أن يتملك، لأنه يبيع ما لا يملك، فيقول له: بعد أن يشتري الآن هو يوجب البيع، ف</w:t>
      </w:r>
      <w:r w:rsidR="00076B98">
        <w:rPr>
          <w:rFonts w:ascii="Traditional Arabic" w:hAnsi="Traditional Arabic" w:cs="Traditional Arabic" w:hint="cs"/>
          <w:color w:val="000000"/>
          <w:sz w:val="92"/>
          <w:szCs w:val="92"/>
          <w:rtl/>
        </w:rPr>
        <w:t>إنما يحلل الكلام إشارة إلى هذا..</w:t>
      </w:r>
    </w:p>
    <w:p w14:paraId="647DD16F" w14:textId="77777777" w:rsidR="00076B98" w:rsidRDefault="00076B98" w:rsidP="0099125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هذا رقم كم صار عند الشيخ؟ نعم هو طبعاً يصير الرأي الخامس عنده، مع رأي المحقق </w:t>
      </w:r>
      <w:proofErr w:type="spellStart"/>
      <w:r>
        <w:rPr>
          <w:rFonts w:ascii="Traditional Arabic" w:hAnsi="Traditional Arabic" w:cs="Traditional Arabic" w:hint="cs"/>
          <w:color w:val="000000"/>
          <w:sz w:val="92"/>
          <w:szCs w:val="92"/>
          <w:rtl/>
        </w:rPr>
        <w:t>النائيني</w:t>
      </w:r>
      <w:proofErr w:type="spellEnd"/>
      <w:r>
        <w:rPr>
          <w:rFonts w:ascii="Traditional Arabic" w:hAnsi="Traditional Arabic" w:cs="Traditional Arabic" w:hint="cs"/>
          <w:color w:val="000000"/>
          <w:sz w:val="92"/>
          <w:szCs w:val="92"/>
          <w:rtl/>
        </w:rPr>
        <w:t xml:space="preserve"> والمحقق </w:t>
      </w:r>
      <w:proofErr w:type="spellStart"/>
      <w:r>
        <w:rPr>
          <w:rFonts w:ascii="Traditional Arabic" w:hAnsi="Traditional Arabic" w:cs="Traditional Arabic" w:hint="cs"/>
          <w:color w:val="000000"/>
          <w:sz w:val="92"/>
          <w:szCs w:val="92"/>
          <w:rtl/>
        </w:rPr>
        <w:t>الإصفهاني</w:t>
      </w:r>
      <w:proofErr w:type="spellEnd"/>
      <w:r>
        <w:rPr>
          <w:rFonts w:ascii="Traditional Arabic" w:hAnsi="Traditional Arabic" w:cs="Traditional Arabic" w:hint="cs"/>
          <w:color w:val="000000"/>
          <w:sz w:val="92"/>
          <w:szCs w:val="92"/>
          <w:rtl/>
        </w:rPr>
        <w:t xml:space="preserve"> يصير الرأي السابع.</w:t>
      </w:r>
    </w:p>
    <w:p w14:paraId="289B53E6" w14:textId="77777777" w:rsidR="008B35DE" w:rsidRDefault="00076B98" w:rsidP="0099125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هذا صراحة فيه قرب من المعنى العرفي، فيه قرب عرفي، لكن من قال لك إن هذا بعد ما يتحقق فيه المعاطاة، وبعد أن يشتريه، هو شراه، جاء وعطاه وخذ الثمن، نحن لا نتكلم فقط المعاطاة قبل </w:t>
      </w:r>
      <w:proofErr w:type="spellStart"/>
      <w:r>
        <w:rPr>
          <w:rFonts w:ascii="Traditional Arabic" w:hAnsi="Traditional Arabic" w:cs="Traditional Arabic" w:hint="cs"/>
          <w:color w:val="000000"/>
          <w:sz w:val="92"/>
          <w:szCs w:val="92"/>
          <w:rtl/>
        </w:rPr>
        <w:t>شسم</w:t>
      </w:r>
      <w:r w:rsidR="008B35DE">
        <w:rPr>
          <w:rFonts w:ascii="Traditional Arabic" w:hAnsi="Traditional Arabic" w:cs="Traditional Arabic" w:hint="cs"/>
          <w:color w:val="000000"/>
          <w:sz w:val="92"/>
          <w:szCs w:val="92"/>
          <w:rtl/>
        </w:rPr>
        <w:t>ه</w:t>
      </w:r>
      <w:proofErr w:type="spellEnd"/>
      <w:r w:rsidR="008B35DE">
        <w:rPr>
          <w:rFonts w:ascii="Traditional Arabic" w:hAnsi="Traditional Arabic" w:cs="Traditional Arabic" w:hint="cs"/>
          <w:color w:val="000000"/>
          <w:sz w:val="92"/>
          <w:szCs w:val="92"/>
          <w:rtl/>
        </w:rPr>
        <w:t xml:space="preserve"> </w:t>
      </w:r>
      <w:r w:rsidR="008B35DE">
        <w:rPr>
          <w:rFonts w:ascii="Traditional Arabic" w:hAnsi="Traditional Arabic" w:cs="Traditional Arabic" w:hint="cs"/>
          <w:color w:val="000000"/>
          <w:sz w:val="92"/>
          <w:szCs w:val="92"/>
          <w:rtl/>
        </w:rPr>
        <w:lastRenderedPageBreak/>
        <w:t xml:space="preserve">هذا، قبل لما وقت المساومة، المعاطاة سواءً قبل المساومة أو بعد المساومة، أليس الأمر كذلك؟ هو قال: الآن أنا ذهبت إلى السوق، اشتريت هذه العباءة أو الثوب المطلوب مني، ثم جئت به إلى الحوزة، فأعطيتك هذا الثوب أو العباءة وأخذت منك الثمن، هل الإمام يقول إن هذه الآن المعاملة، يقول: المعاملة هذه لابد أن يكون فيها يعني إيجاب </w:t>
      </w:r>
      <w:r w:rsidR="008B35DE">
        <w:rPr>
          <w:rFonts w:ascii="Traditional Arabic" w:hAnsi="Traditional Arabic" w:cs="Traditional Arabic" w:hint="cs"/>
          <w:color w:val="000000"/>
          <w:sz w:val="92"/>
          <w:szCs w:val="92"/>
          <w:rtl/>
        </w:rPr>
        <w:lastRenderedPageBreak/>
        <w:t xml:space="preserve">للبيع بقول البائع مثلاً الذي الآن بيده المثمن يقول بعت؟ الرواية تقول </w:t>
      </w:r>
      <w:r w:rsidR="008B35DE" w:rsidRPr="008325AB">
        <w:rPr>
          <w:rFonts w:ascii="Traditional Arabic" w:hAnsi="Traditional Arabic" w:cs="Traditional Arabic" w:hint="cs"/>
          <w:color w:val="000000"/>
          <w:sz w:val="92"/>
          <w:szCs w:val="92"/>
          <w:rtl/>
        </w:rPr>
        <w:t>(إنما يحلل الكلام ويحرم الكلام)</w:t>
      </w:r>
      <w:r w:rsidR="008B35DE">
        <w:rPr>
          <w:rFonts w:ascii="Traditional Arabic" w:hAnsi="Traditional Arabic" w:cs="Traditional Arabic" w:hint="cs"/>
          <w:color w:val="000000"/>
          <w:sz w:val="92"/>
          <w:szCs w:val="92"/>
          <w:rtl/>
        </w:rPr>
        <w:t xml:space="preserve">، ويحمل الكلام على أن المراد به في هذه الصورة، لأنها واردة، فحمل الروايات على هذا المعنى أيضاً الأخير الخامس بنظر الشيخ الأنصاري من الاحتمالات التي أوردها </w:t>
      </w:r>
      <w:r w:rsidR="008B35DE" w:rsidRPr="008B35DE">
        <w:rPr>
          <w:rFonts w:ascii="Traditional Arabic" w:hAnsi="Traditional Arabic" w:cs="Traditional Arabic" w:hint="cs"/>
          <w:color w:val="000000"/>
          <w:sz w:val="92"/>
          <w:szCs w:val="92"/>
          <w:rtl/>
        </w:rPr>
        <w:t>الشيخ الأعظم (يرحمه الله)</w:t>
      </w:r>
      <w:r w:rsidR="008B35DE">
        <w:rPr>
          <w:rFonts w:ascii="Traditional Arabic" w:hAnsi="Traditional Arabic" w:cs="Traditional Arabic" w:hint="cs"/>
          <w:color w:val="000000"/>
          <w:sz w:val="92"/>
          <w:szCs w:val="92"/>
          <w:rtl/>
        </w:rPr>
        <w:t xml:space="preserve"> أو السابع بالاحتمالين اللذين أوردناهما </w:t>
      </w:r>
      <w:r w:rsidR="008B35DE">
        <w:rPr>
          <w:rFonts w:ascii="Traditional Arabic" w:hAnsi="Traditional Arabic" w:cs="Traditional Arabic" w:hint="cs"/>
          <w:color w:val="000000"/>
          <w:sz w:val="92"/>
          <w:szCs w:val="92"/>
          <w:rtl/>
        </w:rPr>
        <w:lastRenderedPageBreak/>
        <w:t xml:space="preserve">للمحقق </w:t>
      </w:r>
      <w:proofErr w:type="spellStart"/>
      <w:r w:rsidR="008B35DE">
        <w:rPr>
          <w:rFonts w:ascii="Traditional Arabic" w:hAnsi="Traditional Arabic" w:cs="Traditional Arabic" w:hint="cs"/>
          <w:color w:val="000000"/>
          <w:sz w:val="92"/>
          <w:szCs w:val="92"/>
          <w:rtl/>
        </w:rPr>
        <w:t>النائيني</w:t>
      </w:r>
      <w:proofErr w:type="spellEnd"/>
      <w:r w:rsidR="008B35DE">
        <w:rPr>
          <w:rFonts w:ascii="Traditional Arabic" w:hAnsi="Traditional Arabic" w:cs="Traditional Arabic" w:hint="cs"/>
          <w:color w:val="000000"/>
          <w:sz w:val="92"/>
          <w:szCs w:val="92"/>
          <w:rtl/>
        </w:rPr>
        <w:t xml:space="preserve"> والمحقق </w:t>
      </w:r>
      <w:proofErr w:type="spellStart"/>
      <w:r w:rsidR="008B35DE">
        <w:rPr>
          <w:rFonts w:ascii="Traditional Arabic" w:hAnsi="Traditional Arabic" w:cs="Traditional Arabic" w:hint="cs"/>
          <w:color w:val="000000"/>
          <w:sz w:val="92"/>
          <w:szCs w:val="92"/>
          <w:rtl/>
        </w:rPr>
        <w:t>الإصفهاني</w:t>
      </w:r>
      <w:proofErr w:type="spellEnd"/>
      <w:r w:rsidR="008B35DE">
        <w:rPr>
          <w:rFonts w:ascii="Traditional Arabic" w:hAnsi="Traditional Arabic" w:cs="Traditional Arabic" w:hint="cs"/>
          <w:color w:val="000000"/>
          <w:sz w:val="92"/>
          <w:szCs w:val="92"/>
          <w:rtl/>
        </w:rPr>
        <w:t xml:space="preserve"> أيضاً بالرغم من قربه للعرف، إلا أنه بعيد عن المعنى، كيف بعيد عن المعنى؟ لأنه أيضاً المعاطاة تتحقق في هذا كما هو واضح، رحت وشريت الثوب الآن، وجئت به إلى الحوزة، تتحقق فيه المعاطاة أو ما تتحقق؟</w:t>
      </w:r>
    </w:p>
    <w:p w14:paraId="7A0CF66C" w14:textId="77777777" w:rsidR="008B35DE" w:rsidRDefault="008B35DE" w:rsidP="0099125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0843F2EA" w14:textId="77777777" w:rsidR="008B35DE" w:rsidRDefault="008B35DE" w:rsidP="0099125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قبل أن تشتريه، يقول له: الآن طيب قبل أن تشتريه، تالي شريته، شريته </w:t>
      </w:r>
      <w:r>
        <w:rPr>
          <w:rFonts w:ascii="Traditional Arabic" w:hAnsi="Traditional Arabic" w:cs="Traditional Arabic" w:hint="cs"/>
          <w:color w:val="000000"/>
          <w:sz w:val="92"/>
          <w:szCs w:val="92"/>
          <w:rtl/>
        </w:rPr>
        <w:lastRenderedPageBreak/>
        <w:t xml:space="preserve">الآن وجئت به، لكن ما أوجبت البيع بالكلام، لماذا يقول لك: </w:t>
      </w:r>
      <w:r w:rsidRPr="008325AB">
        <w:rPr>
          <w:rFonts w:ascii="Traditional Arabic" w:hAnsi="Traditional Arabic" w:cs="Traditional Arabic" w:hint="cs"/>
          <w:color w:val="000000"/>
          <w:sz w:val="92"/>
          <w:szCs w:val="92"/>
          <w:rtl/>
        </w:rPr>
        <w:t>(إنما يحلل الكلام ويحرم الكلام)</w:t>
      </w:r>
      <w:r>
        <w:rPr>
          <w:rFonts w:ascii="Traditional Arabic" w:hAnsi="Traditional Arabic" w:cs="Traditional Arabic" w:hint="cs"/>
          <w:color w:val="000000"/>
          <w:sz w:val="92"/>
          <w:szCs w:val="92"/>
          <w:rtl/>
        </w:rPr>
        <w:t>؟ شريته الآن أنا شريته وجبته من السوق..</w:t>
      </w:r>
    </w:p>
    <w:p w14:paraId="72108A15" w14:textId="77777777" w:rsidR="008B35DE" w:rsidRDefault="008B35DE" w:rsidP="0099125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1E6CA6E9" w14:textId="77777777" w:rsidR="008B35DE" w:rsidRDefault="008B35DE" w:rsidP="0099125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لا، الآن شراه وجاء به، لأنه يقول له الآن ترى إن أردت أن كذا، لابد أيضاً يقول لك الإمام على مفروض أنه ما يتحقق إلا في البيع، يقول لك: بعد أن تشتريه أيضاً ما يتحقق </w:t>
      </w:r>
      <w:r>
        <w:rPr>
          <w:rFonts w:ascii="Traditional Arabic" w:hAnsi="Traditional Arabic" w:cs="Traditional Arabic" w:hint="cs"/>
          <w:color w:val="000000"/>
          <w:sz w:val="92"/>
          <w:szCs w:val="92"/>
          <w:rtl/>
        </w:rPr>
        <w:lastRenderedPageBreak/>
        <w:t>الانتقال إلى من أراده إلا بالبيع، أليس الرواية كذا يحملها؟</w:t>
      </w:r>
    </w:p>
    <w:p w14:paraId="0F07CB8F" w14:textId="77777777" w:rsidR="008B35DE" w:rsidRDefault="008B35DE" w:rsidP="0099125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45C883D8" w14:textId="77777777" w:rsidR="008241D9" w:rsidRDefault="008241D9" w:rsidP="0099125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أحسنت، فيبقى احتمال من الاحتمالات، تراجع خطوة، وهو الصحيح، أنه لابد أن يتراجع خطوة، لأنه ما نقدر نحمل الرواية على هذا المعنى، لو حملناه على هذا المعنى، صار أصلاً المعاطاة فعلاً إذا كانت الرواية لها هذا المدلول العرفي </w:t>
      </w:r>
      <w:r>
        <w:rPr>
          <w:rFonts w:ascii="Traditional Arabic" w:hAnsi="Traditional Arabic" w:cs="Traditional Arabic" w:hint="cs"/>
          <w:color w:val="000000"/>
          <w:sz w:val="92"/>
          <w:szCs w:val="92"/>
          <w:rtl/>
        </w:rPr>
        <w:lastRenderedPageBreak/>
        <w:t xml:space="preserve">دون الرجوع خطوة إلى الوراء يصير ماذا؟ واضح أنه يعني البيع </w:t>
      </w:r>
      <w:proofErr w:type="spellStart"/>
      <w:r>
        <w:rPr>
          <w:rFonts w:ascii="Traditional Arabic" w:hAnsi="Traditional Arabic" w:cs="Traditional Arabic" w:hint="cs"/>
          <w:color w:val="000000"/>
          <w:sz w:val="92"/>
          <w:szCs w:val="92"/>
          <w:rtl/>
        </w:rPr>
        <w:t>المعاطاتي</w:t>
      </w:r>
      <w:proofErr w:type="spellEnd"/>
      <w:r>
        <w:rPr>
          <w:rFonts w:ascii="Traditional Arabic" w:hAnsi="Traditional Arabic" w:cs="Traditional Arabic" w:hint="cs"/>
          <w:color w:val="000000"/>
          <w:sz w:val="92"/>
          <w:szCs w:val="92"/>
          <w:rtl/>
        </w:rPr>
        <w:t xml:space="preserve"> ليس ببيع، والصحيح أن البيع </w:t>
      </w:r>
      <w:proofErr w:type="spellStart"/>
      <w:r>
        <w:rPr>
          <w:rFonts w:ascii="Traditional Arabic" w:hAnsi="Traditional Arabic" w:cs="Traditional Arabic" w:hint="cs"/>
          <w:color w:val="000000"/>
          <w:sz w:val="92"/>
          <w:szCs w:val="92"/>
          <w:rtl/>
        </w:rPr>
        <w:t>المعاطاتي</w:t>
      </w:r>
      <w:proofErr w:type="spellEnd"/>
      <w:r>
        <w:rPr>
          <w:rFonts w:ascii="Traditional Arabic" w:hAnsi="Traditional Arabic" w:cs="Traditional Arabic" w:hint="cs"/>
          <w:color w:val="000000"/>
          <w:sz w:val="92"/>
          <w:szCs w:val="92"/>
          <w:rtl/>
        </w:rPr>
        <w:t xml:space="preserve"> كسائر البيوع وستأتينا إن شاء الله يعني جملة من الأمور التي لها ارتباط بهذا المطلب.</w:t>
      </w:r>
    </w:p>
    <w:p w14:paraId="1B6698E5" w14:textId="77777777" w:rsidR="008241D9" w:rsidRPr="00EF7E24" w:rsidRDefault="008241D9">
      <w:pPr>
        <w:rPr>
          <w:rFonts w:ascii="Traditional Arabic" w:hAnsi="Traditional Arabic" w:cs="Traditional Arabic"/>
          <w:sz w:val="72"/>
          <w:szCs w:val="72"/>
        </w:rPr>
      </w:pPr>
      <w:r>
        <w:rPr>
          <w:rFonts w:ascii="Traditional Arabic" w:hAnsi="Traditional Arabic" w:cs="Traditional Arabic" w:hint="cs"/>
          <w:sz w:val="72"/>
          <w:szCs w:val="72"/>
          <w:rtl/>
        </w:rPr>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00EBCD8E" w14:textId="3D164BCC" w:rsidR="00882158" w:rsidRPr="008325AB" w:rsidRDefault="00882158" w:rsidP="00991257">
      <w:pPr>
        <w:rPr>
          <w:rFonts w:ascii="Traditional Arabic" w:hAnsi="Traditional Arabic" w:cs="Traditional Arabic"/>
          <w:color w:val="000000"/>
          <w:sz w:val="92"/>
          <w:szCs w:val="92"/>
        </w:rPr>
      </w:pPr>
      <w:r>
        <w:rPr>
          <w:rFonts w:ascii="Traditional Arabic" w:hAnsi="Traditional Arabic" w:cs="Traditional Arabic" w:hint="cs"/>
          <w:color w:val="000000"/>
          <w:sz w:val="92"/>
          <w:szCs w:val="92"/>
          <w:rtl/>
        </w:rPr>
        <w:t xml:space="preserve"> </w:t>
      </w:r>
    </w:p>
    <w:sectPr w:rsidR="00882158" w:rsidRPr="008325AB" w:rsidSect="00561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9F"/>
    <w:rsid w:val="00020F4C"/>
    <w:rsid w:val="00035FF8"/>
    <w:rsid w:val="00036AD8"/>
    <w:rsid w:val="000668E7"/>
    <w:rsid w:val="00076B98"/>
    <w:rsid w:val="00094E20"/>
    <w:rsid w:val="000A6CBD"/>
    <w:rsid w:val="000B7F2A"/>
    <w:rsid w:val="000C0309"/>
    <w:rsid w:val="000E066C"/>
    <w:rsid w:val="0010652E"/>
    <w:rsid w:val="00174E45"/>
    <w:rsid w:val="001900F8"/>
    <w:rsid w:val="001C44A4"/>
    <w:rsid w:val="002442BD"/>
    <w:rsid w:val="003051AC"/>
    <w:rsid w:val="0036169A"/>
    <w:rsid w:val="003839F1"/>
    <w:rsid w:val="003F43E6"/>
    <w:rsid w:val="0041289D"/>
    <w:rsid w:val="00424235"/>
    <w:rsid w:val="004D09E5"/>
    <w:rsid w:val="0051477C"/>
    <w:rsid w:val="00560931"/>
    <w:rsid w:val="005617CE"/>
    <w:rsid w:val="00562614"/>
    <w:rsid w:val="00582C63"/>
    <w:rsid w:val="005B65B0"/>
    <w:rsid w:val="005E02D9"/>
    <w:rsid w:val="005F2691"/>
    <w:rsid w:val="00674019"/>
    <w:rsid w:val="006964CC"/>
    <w:rsid w:val="006E2A1E"/>
    <w:rsid w:val="00721EA5"/>
    <w:rsid w:val="0073569D"/>
    <w:rsid w:val="00796E4A"/>
    <w:rsid w:val="008241D9"/>
    <w:rsid w:val="008325AB"/>
    <w:rsid w:val="00862DD2"/>
    <w:rsid w:val="008737C8"/>
    <w:rsid w:val="00882158"/>
    <w:rsid w:val="00891127"/>
    <w:rsid w:val="008933E4"/>
    <w:rsid w:val="008B35DE"/>
    <w:rsid w:val="008E3691"/>
    <w:rsid w:val="00903D4A"/>
    <w:rsid w:val="00976ACF"/>
    <w:rsid w:val="00991257"/>
    <w:rsid w:val="009E5140"/>
    <w:rsid w:val="00A04C47"/>
    <w:rsid w:val="00AC132B"/>
    <w:rsid w:val="00AF7972"/>
    <w:rsid w:val="00B067AE"/>
    <w:rsid w:val="00B21A08"/>
    <w:rsid w:val="00B62376"/>
    <w:rsid w:val="00B74865"/>
    <w:rsid w:val="00B830C9"/>
    <w:rsid w:val="00B84F5A"/>
    <w:rsid w:val="00B85EB2"/>
    <w:rsid w:val="00BC3FED"/>
    <w:rsid w:val="00BC7D2D"/>
    <w:rsid w:val="00BD7932"/>
    <w:rsid w:val="00BE2509"/>
    <w:rsid w:val="00BE68BB"/>
    <w:rsid w:val="00BF057A"/>
    <w:rsid w:val="00C10719"/>
    <w:rsid w:val="00C32521"/>
    <w:rsid w:val="00C41D77"/>
    <w:rsid w:val="00C60182"/>
    <w:rsid w:val="00C65911"/>
    <w:rsid w:val="00CC2C5A"/>
    <w:rsid w:val="00CE1D17"/>
    <w:rsid w:val="00CF2D1F"/>
    <w:rsid w:val="00D04FA7"/>
    <w:rsid w:val="00D22D4B"/>
    <w:rsid w:val="00D326DE"/>
    <w:rsid w:val="00D47FA5"/>
    <w:rsid w:val="00DA75D0"/>
    <w:rsid w:val="00DC3065"/>
    <w:rsid w:val="00DC5A9F"/>
    <w:rsid w:val="00E65750"/>
    <w:rsid w:val="00EB3C66"/>
    <w:rsid w:val="00F01BF1"/>
    <w:rsid w:val="00F13887"/>
    <w:rsid w:val="00F14CB4"/>
    <w:rsid w:val="00F31895"/>
    <w:rsid w:val="00F33EEA"/>
    <w:rsid w:val="00F50721"/>
    <w:rsid w:val="00F611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3A2B"/>
  <w15:chartTrackingRefBased/>
  <w15:docId w15:val="{C0D2856B-6B8A-4296-A51A-342803A0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77"/>
    <w:pPr>
      <w:bidi/>
    </w:pPr>
    <w:rPr>
      <w:sz w:val="24"/>
      <w:szCs w:val="24"/>
    </w:rPr>
  </w:style>
  <w:style w:type="paragraph" w:styleId="1">
    <w:name w:val="heading 1"/>
    <w:basedOn w:val="a"/>
    <w:next w:val="a"/>
    <w:link w:val="1Char1"/>
    <w:uiPriority w:val="9"/>
    <w:qFormat/>
    <w:rsid w:val="00C41D77"/>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C41D77"/>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C41D77"/>
    <w:pPr>
      <w:keepNext/>
      <w:spacing w:before="240" w:after="60"/>
      <w:outlineLvl w:val="2"/>
    </w:pPr>
    <w:rPr>
      <w:rFonts w:ascii="Cambria" w:hAnsi="Cambria"/>
      <w:b/>
      <w:bCs/>
      <w:sz w:val="26"/>
      <w:szCs w:val="26"/>
    </w:rPr>
  </w:style>
  <w:style w:type="paragraph" w:styleId="4">
    <w:name w:val="heading 4"/>
    <w:basedOn w:val="a"/>
    <w:link w:val="4Char"/>
    <w:uiPriority w:val="9"/>
    <w:qFormat/>
    <w:rsid w:val="00C41D77"/>
    <w:pPr>
      <w:bidi w:val="0"/>
      <w:spacing w:before="100" w:beforeAutospacing="1" w:after="100" w:afterAutospacing="1"/>
      <w:outlineLvl w:val="3"/>
    </w:pPr>
    <w:rPr>
      <w:b/>
      <w:bCs/>
    </w:rPr>
  </w:style>
  <w:style w:type="paragraph" w:styleId="5">
    <w:name w:val="heading 5"/>
    <w:basedOn w:val="a"/>
    <w:next w:val="a"/>
    <w:link w:val="5Char"/>
    <w:uiPriority w:val="9"/>
    <w:unhideWhenUsed/>
    <w:qFormat/>
    <w:rsid w:val="00C41D77"/>
    <w:pPr>
      <w:spacing w:before="240" w:after="60"/>
      <w:outlineLvl w:val="4"/>
    </w:pPr>
    <w:rPr>
      <w:rFonts w:ascii="Calibri" w:hAnsi="Calibri"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uiPriority w:val="9"/>
    <w:rsid w:val="00C41D77"/>
    <w:rPr>
      <w:rFonts w:asciiTheme="majorHAnsi" w:eastAsiaTheme="majorEastAsia" w:hAnsiTheme="majorHAnsi" w:cstheme="majorBidi"/>
      <w:color w:val="2F5496" w:themeColor="accent1" w:themeShade="BF"/>
      <w:sz w:val="32"/>
      <w:szCs w:val="32"/>
    </w:rPr>
  </w:style>
  <w:style w:type="character" w:customStyle="1" w:styleId="1Char1">
    <w:name w:val="العنوان 1 Char1"/>
    <w:link w:val="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33</Pages>
  <Words>1495</Words>
  <Characters>8526</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2</cp:revision>
  <dcterms:created xsi:type="dcterms:W3CDTF">2022-06-16T07:14:00Z</dcterms:created>
  <dcterms:modified xsi:type="dcterms:W3CDTF">2022-06-16T08:27:00Z</dcterms:modified>
</cp:coreProperties>
</file>